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eastAsia="Times New Roman" w:hAnsi="Times New Roman" w:cs="Times New Roman"/>
          <w:b w:val="0"/>
          <w:caps w:val="0"/>
          <w:sz w:val="24"/>
          <w:szCs w:val="24"/>
        </w:rPr>
        <w:id w:val="8085993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4498B41" w14:textId="7ED13D6E" w:rsidR="0032436B" w:rsidRPr="00226AAC" w:rsidRDefault="0032436B">
          <w:pPr>
            <w:pStyle w:val="Nadpisobsahu"/>
            <w:rPr>
              <w:rFonts w:ascii="Times New Roman" w:hAnsi="Times New Roman" w:cs="Times New Roman"/>
            </w:rPr>
          </w:pPr>
          <w:r w:rsidRPr="00226AAC">
            <w:rPr>
              <w:rFonts w:ascii="Times New Roman" w:hAnsi="Times New Roman" w:cs="Times New Roman"/>
            </w:rPr>
            <w:t>Obsah</w:t>
          </w:r>
        </w:p>
        <w:p w14:paraId="08937176" w14:textId="2C96E5C3" w:rsidR="00D03A36" w:rsidRDefault="0032436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226AAC">
            <w:rPr>
              <w:rFonts w:cs="Times New Roman"/>
              <w:b w:val="0"/>
              <w:caps w:val="0"/>
            </w:rPr>
            <w:fldChar w:fldCharType="begin"/>
          </w:r>
          <w:r w:rsidRPr="00226AAC">
            <w:rPr>
              <w:rFonts w:cs="Times New Roman"/>
              <w:b w:val="0"/>
              <w:caps w:val="0"/>
            </w:rPr>
            <w:instrText xml:space="preserve"> TOC \o "1-3" \h \z \u </w:instrText>
          </w:r>
          <w:r w:rsidRPr="00226AAC">
            <w:rPr>
              <w:rFonts w:cs="Times New Roman"/>
              <w:b w:val="0"/>
              <w:caps w:val="0"/>
            </w:rPr>
            <w:fldChar w:fldCharType="separate"/>
          </w:r>
          <w:hyperlink w:anchor="_Toc188138738" w:history="1">
            <w:r w:rsidR="00D03A36" w:rsidRPr="00935887">
              <w:rPr>
                <w:rStyle w:val="Hypertextovodkaz"/>
                <w:rFonts w:ascii="Arial Narrow" w:hAnsi="Arial Narrow"/>
                <w:noProof/>
              </w:rPr>
              <w:t>A.1  Identifikační údaje</w:t>
            </w:r>
            <w:r w:rsidR="00D03A36">
              <w:rPr>
                <w:noProof/>
                <w:webHidden/>
              </w:rPr>
              <w:tab/>
            </w:r>
            <w:r w:rsidR="00D03A36">
              <w:rPr>
                <w:noProof/>
                <w:webHidden/>
              </w:rPr>
              <w:fldChar w:fldCharType="begin"/>
            </w:r>
            <w:r w:rsidR="00D03A36">
              <w:rPr>
                <w:noProof/>
                <w:webHidden/>
              </w:rPr>
              <w:instrText xml:space="preserve"> PAGEREF _Toc188138738 \h </w:instrText>
            </w:r>
            <w:r w:rsidR="00D03A36">
              <w:rPr>
                <w:noProof/>
                <w:webHidden/>
              </w:rPr>
            </w:r>
            <w:r w:rsidR="00D03A36">
              <w:rPr>
                <w:noProof/>
                <w:webHidden/>
              </w:rPr>
              <w:fldChar w:fldCharType="separate"/>
            </w:r>
            <w:r w:rsidR="00200F4B">
              <w:rPr>
                <w:noProof/>
                <w:webHidden/>
              </w:rPr>
              <w:t>2</w:t>
            </w:r>
            <w:r w:rsidR="00D03A36">
              <w:rPr>
                <w:noProof/>
                <w:webHidden/>
              </w:rPr>
              <w:fldChar w:fldCharType="end"/>
            </w:r>
          </w:hyperlink>
        </w:p>
        <w:p w14:paraId="1B74708B" w14:textId="77A155B0" w:rsidR="00D03A36" w:rsidRDefault="00D03A36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138739" w:history="1">
            <w:r w:rsidRPr="00935887">
              <w:rPr>
                <w:rStyle w:val="Hypertextovodkaz"/>
                <w:rFonts w:ascii="Arial Narrow" w:hAnsi="Arial Narrow"/>
                <w:noProof/>
              </w:rPr>
              <w:t>A.2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_Toc188138739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0F4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E5292" w14:textId="45157383" w:rsidR="00D03A36" w:rsidRDefault="00D03A36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138740" w:history="1">
            <w:r w:rsidRPr="00935887">
              <w:rPr>
                <w:rStyle w:val="Hypertextovodkaz"/>
                <w:rFonts w:ascii="Arial Narrow" w:hAnsi="Arial Narrow"/>
                <w:noProof/>
              </w:rPr>
              <w:t>A.3 TEA –technicko-ekonomické atributy budov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_Toc188138740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0F4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28F39" w14:textId="291565B2" w:rsidR="00D03A36" w:rsidRDefault="00D03A36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138741" w:history="1">
            <w:r w:rsidRPr="00935887">
              <w:rPr>
                <w:rStyle w:val="Hypertextovodkaz"/>
                <w:rFonts w:ascii="Arial Narrow" w:hAnsi="Arial Narrow"/>
                <w:noProof/>
              </w:rPr>
              <w:t>A.4 Atributy stavby pro stanovení podmínek napojení a provádění činností v ochranných a bezpečnostních pásmech dopravní a technické infrastruktury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_Toc188138741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0F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0049E" w14:textId="70BD2B8F" w:rsidR="0032436B" w:rsidRPr="00226AAC" w:rsidRDefault="0032436B">
          <w:r w:rsidRPr="00226AAC">
            <w:rPr>
              <w:rFonts w:eastAsiaTheme="minorHAnsi"/>
              <w:b/>
              <w:caps/>
              <w:sz w:val="22"/>
              <w:szCs w:val="22"/>
              <w:lang w:eastAsia="en-US"/>
            </w:rPr>
            <w:fldChar w:fldCharType="end"/>
          </w:r>
        </w:p>
      </w:sdtContent>
    </w:sdt>
    <w:p w14:paraId="59514293" w14:textId="1D73E6DC" w:rsidR="0032436B" w:rsidRPr="00226AAC" w:rsidRDefault="0032436B" w:rsidP="0032436B">
      <w:pPr>
        <w:rPr>
          <w:b/>
          <w:sz w:val="28"/>
          <w:szCs w:val="28"/>
        </w:rPr>
      </w:pPr>
    </w:p>
    <w:p w14:paraId="026C3727" w14:textId="0C8C939C" w:rsidR="0032436B" w:rsidRPr="00226AAC" w:rsidRDefault="0032436B" w:rsidP="0032436B">
      <w:pPr>
        <w:rPr>
          <w:b/>
          <w:sz w:val="28"/>
          <w:szCs w:val="28"/>
        </w:rPr>
      </w:pPr>
    </w:p>
    <w:p w14:paraId="0807833F" w14:textId="2342BB81" w:rsidR="0032436B" w:rsidRPr="00226AAC" w:rsidRDefault="0032436B" w:rsidP="0032436B">
      <w:pPr>
        <w:rPr>
          <w:b/>
          <w:sz w:val="28"/>
          <w:szCs w:val="28"/>
        </w:rPr>
      </w:pPr>
    </w:p>
    <w:p w14:paraId="52201437" w14:textId="33B45873" w:rsidR="0032436B" w:rsidRPr="00226AAC" w:rsidRDefault="0032436B" w:rsidP="0032436B">
      <w:pPr>
        <w:rPr>
          <w:b/>
          <w:sz w:val="28"/>
          <w:szCs w:val="28"/>
        </w:rPr>
      </w:pPr>
    </w:p>
    <w:p w14:paraId="28B1FEC8" w14:textId="4F8811AD" w:rsidR="0032436B" w:rsidRPr="00226AAC" w:rsidRDefault="0032436B" w:rsidP="0032436B">
      <w:pPr>
        <w:rPr>
          <w:b/>
          <w:sz w:val="28"/>
          <w:szCs w:val="28"/>
        </w:rPr>
      </w:pPr>
    </w:p>
    <w:p w14:paraId="321AFD94" w14:textId="507EE78A" w:rsidR="0032436B" w:rsidRPr="00226AAC" w:rsidRDefault="0032436B" w:rsidP="0032436B">
      <w:pPr>
        <w:rPr>
          <w:b/>
          <w:sz w:val="28"/>
          <w:szCs w:val="28"/>
        </w:rPr>
      </w:pPr>
    </w:p>
    <w:p w14:paraId="2F856BA1" w14:textId="2C7ED8CE" w:rsidR="0032436B" w:rsidRPr="00226AAC" w:rsidRDefault="0032436B" w:rsidP="0032436B">
      <w:pPr>
        <w:rPr>
          <w:b/>
          <w:sz w:val="28"/>
          <w:szCs w:val="28"/>
        </w:rPr>
      </w:pPr>
    </w:p>
    <w:p w14:paraId="19501E18" w14:textId="319F4E98" w:rsidR="0032436B" w:rsidRPr="00226AAC" w:rsidRDefault="0032436B" w:rsidP="0032436B">
      <w:pPr>
        <w:rPr>
          <w:b/>
          <w:sz w:val="28"/>
          <w:szCs w:val="28"/>
        </w:rPr>
      </w:pPr>
    </w:p>
    <w:p w14:paraId="4796E8D2" w14:textId="036EA4B2" w:rsidR="0032436B" w:rsidRPr="00226AAC" w:rsidRDefault="0032436B" w:rsidP="0032436B">
      <w:pPr>
        <w:rPr>
          <w:b/>
          <w:sz w:val="28"/>
          <w:szCs w:val="28"/>
        </w:rPr>
      </w:pPr>
    </w:p>
    <w:p w14:paraId="46B1036D" w14:textId="0FDD405F" w:rsidR="0032436B" w:rsidRPr="00226AAC" w:rsidRDefault="0032436B" w:rsidP="0032436B">
      <w:pPr>
        <w:rPr>
          <w:b/>
          <w:sz w:val="28"/>
          <w:szCs w:val="28"/>
        </w:rPr>
      </w:pPr>
    </w:p>
    <w:p w14:paraId="35FB32D6" w14:textId="00DA09AC" w:rsidR="0032436B" w:rsidRPr="00226AAC" w:rsidRDefault="0032436B" w:rsidP="0032436B">
      <w:pPr>
        <w:rPr>
          <w:b/>
          <w:sz w:val="28"/>
          <w:szCs w:val="28"/>
        </w:rPr>
      </w:pPr>
    </w:p>
    <w:p w14:paraId="47B1BB5D" w14:textId="086DBB40" w:rsidR="0032436B" w:rsidRPr="00226AAC" w:rsidRDefault="0032436B" w:rsidP="0032436B">
      <w:pPr>
        <w:rPr>
          <w:b/>
          <w:sz w:val="28"/>
          <w:szCs w:val="28"/>
        </w:rPr>
      </w:pPr>
    </w:p>
    <w:p w14:paraId="74B54ABB" w14:textId="6A00E8E2" w:rsidR="0032436B" w:rsidRPr="00226AAC" w:rsidRDefault="0032436B" w:rsidP="0032436B">
      <w:pPr>
        <w:rPr>
          <w:b/>
          <w:sz w:val="28"/>
          <w:szCs w:val="28"/>
        </w:rPr>
      </w:pPr>
    </w:p>
    <w:p w14:paraId="3FF3172B" w14:textId="6BCCAA21" w:rsidR="0032436B" w:rsidRPr="00226AAC" w:rsidRDefault="0032436B" w:rsidP="0032436B">
      <w:pPr>
        <w:rPr>
          <w:b/>
          <w:sz w:val="28"/>
          <w:szCs w:val="28"/>
        </w:rPr>
      </w:pPr>
    </w:p>
    <w:p w14:paraId="25A7A834" w14:textId="2BECA23E" w:rsidR="0032436B" w:rsidRPr="00226AAC" w:rsidRDefault="0032436B" w:rsidP="0032436B">
      <w:pPr>
        <w:rPr>
          <w:b/>
          <w:sz w:val="28"/>
          <w:szCs w:val="28"/>
        </w:rPr>
      </w:pPr>
    </w:p>
    <w:p w14:paraId="3018E5B6" w14:textId="46315201" w:rsidR="0032436B" w:rsidRPr="00226AAC" w:rsidRDefault="0032436B" w:rsidP="0032436B">
      <w:pPr>
        <w:rPr>
          <w:b/>
          <w:sz w:val="28"/>
          <w:szCs w:val="28"/>
        </w:rPr>
      </w:pPr>
    </w:p>
    <w:p w14:paraId="6D23D6DD" w14:textId="12F6C8B6" w:rsidR="0032436B" w:rsidRPr="00226AAC" w:rsidRDefault="0032436B" w:rsidP="0032436B">
      <w:pPr>
        <w:rPr>
          <w:b/>
          <w:sz w:val="28"/>
          <w:szCs w:val="28"/>
        </w:rPr>
      </w:pPr>
    </w:p>
    <w:p w14:paraId="207E9B4D" w14:textId="3418A0C1" w:rsidR="0032436B" w:rsidRPr="00226AAC" w:rsidRDefault="0032436B" w:rsidP="0032436B">
      <w:pPr>
        <w:rPr>
          <w:b/>
          <w:sz w:val="28"/>
          <w:szCs w:val="28"/>
        </w:rPr>
      </w:pPr>
    </w:p>
    <w:p w14:paraId="2FDBE667" w14:textId="2222D28A" w:rsidR="0032436B" w:rsidRPr="00226AAC" w:rsidRDefault="0032436B" w:rsidP="0032436B">
      <w:pPr>
        <w:rPr>
          <w:b/>
          <w:sz w:val="28"/>
          <w:szCs w:val="28"/>
        </w:rPr>
      </w:pPr>
    </w:p>
    <w:p w14:paraId="2CF3B8CC" w14:textId="1D053A96" w:rsidR="0032436B" w:rsidRPr="00226AAC" w:rsidRDefault="0032436B" w:rsidP="0032436B">
      <w:pPr>
        <w:rPr>
          <w:b/>
          <w:sz w:val="28"/>
          <w:szCs w:val="28"/>
        </w:rPr>
      </w:pPr>
    </w:p>
    <w:p w14:paraId="6CA5431D" w14:textId="1B0C9956" w:rsidR="0032436B" w:rsidRPr="00226AAC" w:rsidRDefault="0032436B" w:rsidP="0032436B">
      <w:pPr>
        <w:rPr>
          <w:b/>
          <w:sz w:val="28"/>
          <w:szCs w:val="28"/>
        </w:rPr>
      </w:pPr>
    </w:p>
    <w:p w14:paraId="6FCEBAD6" w14:textId="3E373D36" w:rsidR="0032436B" w:rsidRPr="00226AAC" w:rsidRDefault="0032436B" w:rsidP="0032436B">
      <w:pPr>
        <w:rPr>
          <w:b/>
          <w:sz w:val="28"/>
          <w:szCs w:val="28"/>
        </w:rPr>
      </w:pPr>
    </w:p>
    <w:p w14:paraId="68340B2B" w14:textId="2F9D668F" w:rsidR="0032436B" w:rsidRPr="00226AAC" w:rsidRDefault="0032436B" w:rsidP="0032436B">
      <w:pPr>
        <w:rPr>
          <w:b/>
          <w:sz w:val="28"/>
          <w:szCs w:val="28"/>
        </w:rPr>
      </w:pPr>
    </w:p>
    <w:p w14:paraId="4474520B" w14:textId="3D7C3E85" w:rsidR="0032436B" w:rsidRPr="00226AAC" w:rsidRDefault="0032436B" w:rsidP="0032436B">
      <w:pPr>
        <w:rPr>
          <w:b/>
          <w:sz w:val="28"/>
          <w:szCs w:val="28"/>
        </w:rPr>
      </w:pPr>
    </w:p>
    <w:p w14:paraId="62775BF1" w14:textId="180F0E69" w:rsidR="0032436B" w:rsidRPr="00226AAC" w:rsidRDefault="0032436B" w:rsidP="0032436B">
      <w:pPr>
        <w:rPr>
          <w:b/>
          <w:sz w:val="28"/>
          <w:szCs w:val="28"/>
        </w:rPr>
      </w:pPr>
    </w:p>
    <w:p w14:paraId="14A88E2A" w14:textId="2162A7B1" w:rsidR="0032436B" w:rsidRPr="00226AAC" w:rsidRDefault="0032436B" w:rsidP="0032436B">
      <w:pPr>
        <w:rPr>
          <w:b/>
          <w:sz w:val="28"/>
          <w:szCs w:val="28"/>
        </w:rPr>
      </w:pPr>
    </w:p>
    <w:p w14:paraId="60C8013F" w14:textId="73E4C6D1" w:rsidR="0032436B" w:rsidRDefault="0032436B" w:rsidP="0032436B">
      <w:pPr>
        <w:rPr>
          <w:b/>
          <w:sz w:val="28"/>
          <w:szCs w:val="28"/>
        </w:rPr>
      </w:pPr>
    </w:p>
    <w:p w14:paraId="6913FDB6" w14:textId="77777777" w:rsidR="00EC1434" w:rsidRDefault="00EC1434" w:rsidP="0032436B">
      <w:pPr>
        <w:rPr>
          <w:b/>
          <w:sz w:val="28"/>
          <w:szCs w:val="28"/>
        </w:rPr>
      </w:pPr>
    </w:p>
    <w:p w14:paraId="3F15EAB0" w14:textId="77777777" w:rsidR="00EC1434" w:rsidRDefault="00EC1434" w:rsidP="0032436B">
      <w:pPr>
        <w:rPr>
          <w:b/>
          <w:sz w:val="28"/>
          <w:szCs w:val="28"/>
        </w:rPr>
      </w:pPr>
    </w:p>
    <w:p w14:paraId="13FCF3D1" w14:textId="77777777" w:rsidR="00EC1434" w:rsidRDefault="00EC1434" w:rsidP="0032436B">
      <w:pPr>
        <w:rPr>
          <w:b/>
          <w:sz w:val="28"/>
          <w:szCs w:val="28"/>
        </w:rPr>
      </w:pPr>
    </w:p>
    <w:p w14:paraId="426C4AFC" w14:textId="77777777" w:rsidR="00EC1434" w:rsidRDefault="00EC1434" w:rsidP="0032436B">
      <w:pPr>
        <w:rPr>
          <w:b/>
          <w:sz w:val="28"/>
          <w:szCs w:val="28"/>
        </w:rPr>
      </w:pPr>
    </w:p>
    <w:p w14:paraId="4F2A0E00" w14:textId="77777777" w:rsidR="00EC1434" w:rsidRPr="00226AAC" w:rsidRDefault="00EC1434" w:rsidP="0032436B">
      <w:pPr>
        <w:rPr>
          <w:b/>
          <w:sz w:val="28"/>
          <w:szCs w:val="28"/>
        </w:rPr>
      </w:pPr>
    </w:p>
    <w:p w14:paraId="2AAC4693" w14:textId="2E1C389D" w:rsidR="0032436B" w:rsidRPr="00226AAC" w:rsidRDefault="0032436B" w:rsidP="0032436B">
      <w:pPr>
        <w:rPr>
          <w:b/>
          <w:sz w:val="28"/>
          <w:szCs w:val="28"/>
        </w:rPr>
      </w:pPr>
    </w:p>
    <w:p w14:paraId="0BB4B641" w14:textId="2EC09F93" w:rsidR="0032436B" w:rsidRPr="00226AAC" w:rsidRDefault="0032436B" w:rsidP="0032436B">
      <w:pPr>
        <w:rPr>
          <w:b/>
          <w:sz w:val="28"/>
          <w:szCs w:val="28"/>
        </w:rPr>
      </w:pPr>
    </w:p>
    <w:p w14:paraId="2EB69A94" w14:textId="77777777" w:rsidR="0032436B" w:rsidRPr="00226AAC" w:rsidRDefault="0032436B" w:rsidP="0032436B">
      <w:pPr>
        <w:rPr>
          <w:b/>
          <w:sz w:val="28"/>
          <w:szCs w:val="28"/>
        </w:rPr>
      </w:pPr>
    </w:p>
    <w:p w14:paraId="215DA5AB" w14:textId="20A947BF" w:rsidR="0032436B" w:rsidRPr="00226AAC" w:rsidRDefault="0032436B" w:rsidP="00EC1434">
      <w:pPr>
        <w:pStyle w:val="Nadpis1"/>
        <w:jc w:val="left"/>
      </w:pPr>
    </w:p>
    <w:p w14:paraId="32A91EE1" w14:textId="77777777" w:rsidR="00EC1434" w:rsidRPr="00755EAA" w:rsidRDefault="00EC1434" w:rsidP="00EC1434">
      <w:pPr>
        <w:pStyle w:val="Nadpis1"/>
        <w:jc w:val="left"/>
        <w:rPr>
          <w:rFonts w:ascii="Arial Narrow" w:hAnsi="Arial Narrow"/>
        </w:rPr>
      </w:pPr>
      <w:bookmarkStart w:id="0" w:name="_Toc188138738"/>
      <w:r w:rsidRPr="00755EAA">
        <w:rPr>
          <w:rFonts w:ascii="Arial Narrow" w:hAnsi="Arial Narrow"/>
        </w:rPr>
        <w:t>A.1  Identifikační údaje</w:t>
      </w:r>
      <w:bookmarkEnd w:id="0"/>
      <w:r w:rsidRPr="00755EAA">
        <w:rPr>
          <w:rFonts w:ascii="Arial Narrow" w:hAnsi="Arial Narrow"/>
        </w:rPr>
        <w:t xml:space="preserve"> </w:t>
      </w:r>
    </w:p>
    <w:p w14:paraId="1D125DE1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A.1.1 Údaje o stavbě </w:t>
      </w:r>
    </w:p>
    <w:p w14:paraId="64A846CB" w14:textId="79CB7068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a) název  stavby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A10969"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r w:rsidR="006D6D82" w:rsidRPr="00755EAA">
        <w:rPr>
          <w:rFonts w:ascii="Arial Narrow" w:hAnsi="Arial Narrow"/>
        </w:rPr>
        <w:t>PARKOVACÍ DŮM V KOLÍNĚ</w:t>
      </w:r>
    </w:p>
    <w:p w14:paraId="26B0D395" w14:textId="0CA43281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b) místo stavby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A10969"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proofErr w:type="spellStart"/>
      <w:r w:rsidRPr="00755EAA">
        <w:rPr>
          <w:rFonts w:ascii="Arial Narrow" w:hAnsi="Arial Narrow"/>
        </w:rPr>
        <w:t>k.ú</w:t>
      </w:r>
      <w:proofErr w:type="spellEnd"/>
      <w:r w:rsidRPr="00755EAA">
        <w:rPr>
          <w:rFonts w:ascii="Arial Narrow" w:hAnsi="Arial Narrow"/>
        </w:rPr>
        <w:t xml:space="preserve">. </w:t>
      </w:r>
      <w:r w:rsidR="006D6D82" w:rsidRPr="00755EAA">
        <w:rPr>
          <w:rFonts w:ascii="Arial Narrow" w:hAnsi="Arial Narrow"/>
        </w:rPr>
        <w:t>Kolín</w:t>
      </w:r>
      <w:r w:rsidRPr="00755EAA">
        <w:rPr>
          <w:rFonts w:ascii="Arial Narrow" w:hAnsi="Arial Narrow"/>
        </w:rPr>
        <w:t xml:space="preserve"> </w:t>
      </w:r>
      <w:r w:rsidR="00560A03" w:rsidRPr="00755EAA">
        <w:rPr>
          <w:rFonts w:ascii="Arial Narrow" w:hAnsi="Arial Narrow"/>
        </w:rPr>
        <w:t>668150</w:t>
      </w:r>
      <w:r w:rsidRPr="00755EAA">
        <w:rPr>
          <w:rFonts w:ascii="Arial Narrow" w:hAnsi="Arial Narrow"/>
        </w:rPr>
        <w:t xml:space="preserve">, p. č. </w:t>
      </w:r>
      <w:r w:rsidR="00560A03" w:rsidRPr="00755EAA">
        <w:rPr>
          <w:rFonts w:ascii="Arial Narrow" w:hAnsi="Arial Narrow"/>
        </w:rPr>
        <w:t xml:space="preserve">1619/2, </w:t>
      </w:r>
    </w:p>
    <w:p w14:paraId="772F7529" w14:textId="566F6B62" w:rsidR="00A10969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c) předmět dokumentace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A10969" w:rsidRPr="00755EAA">
        <w:rPr>
          <w:rFonts w:ascii="Arial Narrow" w:hAnsi="Arial Narrow"/>
        </w:rPr>
        <w:tab/>
      </w:r>
      <w:r w:rsidRPr="00755EAA">
        <w:rPr>
          <w:rFonts w:ascii="Arial Narrow" w:hAnsi="Arial Narrow"/>
        </w:rPr>
        <w:t xml:space="preserve">nová stavba </w:t>
      </w:r>
      <w:r w:rsidR="00CE7B79" w:rsidRPr="00755EAA">
        <w:rPr>
          <w:rFonts w:ascii="Arial Narrow" w:hAnsi="Arial Narrow"/>
        </w:rPr>
        <w:t xml:space="preserve">parkovacího domu a zpevněných ploch – </w:t>
      </w:r>
      <w:r w:rsidRPr="00755EAA">
        <w:rPr>
          <w:rFonts w:ascii="Arial Narrow" w:hAnsi="Arial Narrow"/>
        </w:rPr>
        <w:t xml:space="preserve">trvalá, </w:t>
      </w:r>
    </w:p>
    <w:p w14:paraId="68B1BBF1" w14:textId="13491ECE" w:rsidR="00EC1434" w:rsidRDefault="00EC1434" w:rsidP="00A10969">
      <w:pPr>
        <w:ind w:left="2124" w:firstLine="708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účel užívání stavby: </w:t>
      </w:r>
      <w:r w:rsidR="00A10969" w:rsidRPr="00755EAA">
        <w:rPr>
          <w:rFonts w:ascii="Arial Narrow" w:hAnsi="Arial Narrow"/>
        </w:rPr>
        <w:t>objekt hromadného parkování</w:t>
      </w:r>
    </w:p>
    <w:p w14:paraId="5581AE65" w14:textId="5EB1C9D1" w:rsidR="00EC7E76" w:rsidRPr="00755EAA" w:rsidRDefault="00EC7E76" w:rsidP="00EC7E7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Investor : </w:t>
      </w:r>
      <w:r w:rsidR="00D71995">
        <w:rPr>
          <w:rFonts w:ascii="Arial Narrow" w:hAnsi="Arial Narrow"/>
        </w:rPr>
        <w:tab/>
      </w:r>
      <w:r w:rsidR="00D71995">
        <w:rPr>
          <w:rFonts w:ascii="Arial Narrow" w:hAnsi="Arial Narrow"/>
        </w:rPr>
        <w:tab/>
      </w:r>
      <w:r w:rsidR="00D71995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město Kolín, </w:t>
      </w:r>
      <w:r w:rsidR="00D71995">
        <w:rPr>
          <w:rFonts w:ascii="Arial Narrow" w:hAnsi="Arial Narrow"/>
        </w:rPr>
        <w:t>Karlovo náměstí 78, 280 12 Kolín I, IČO: 00235440</w:t>
      </w:r>
    </w:p>
    <w:p w14:paraId="0583EAF7" w14:textId="77777777" w:rsidR="00EC1434" w:rsidRPr="00755EAA" w:rsidRDefault="00EC1434" w:rsidP="00EC1434">
      <w:pPr>
        <w:rPr>
          <w:rFonts w:ascii="Arial Narrow" w:hAnsi="Arial Narrow"/>
        </w:rPr>
      </w:pPr>
    </w:p>
    <w:p w14:paraId="30D9B41D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                                                   </w:t>
      </w:r>
    </w:p>
    <w:p w14:paraId="2ADF80B9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A.1.2  Údaje o zpracovateli dokumentace</w:t>
      </w:r>
    </w:p>
    <w:p w14:paraId="5B59F7EC" w14:textId="4149F72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a) obchodní firma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FA7FCC" w:rsidRPr="00755EAA">
        <w:rPr>
          <w:rFonts w:ascii="Arial Narrow" w:hAnsi="Arial Narrow"/>
        </w:rPr>
        <w:tab/>
      </w:r>
      <w:r w:rsidR="00FA7FCC"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>Projekt Haly</w:t>
      </w:r>
      <w:r w:rsidRPr="00755EAA">
        <w:rPr>
          <w:rFonts w:ascii="Arial Narrow" w:hAnsi="Arial Narrow"/>
        </w:rPr>
        <w:t>, s.r.o. , IČO:</w:t>
      </w:r>
      <w:r w:rsidR="00A10969" w:rsidRPr="00755EAA">
        <w:rPr>
          <w:rFonts w:ascii="Arial Narrow" w:hAnsi="Arial Narrow"/>
        </w:rPr>
        <w:t>06875416</w:t>
      </w:r>
      <w:r w:rsidRPr="00755EAA">
        <w:rPr>
          <w:rFonts w:ascii="Arial Narrow" w:hAnsi="Arial Narrow"/>
        </w:rPr>
        <w:t xml:space="preserve">,  </w:t>
      </w:r>
      <w:r w:rsidRPr="00755EAA">
        <w:rPr>
          <w:rFonts w:ascii="Arial Narrow" w:hAnsi="Arial Narrow"/>
        </w:rPr>
        <w:tab/>
      </w:r>
      <w:r w:rsidRPr="00755EAA">
        <w:rPr>
          <w:rFonts w:ascii="Arial Narrow" w:hAnsi="Arial Narrow"/>
        </w:rPr>
        <w:tab/>
      </w:r>
      <w:r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r w:rsidR="0079308A">
        <w:rPr>
          <w:rFonts w:ascii="Arial Narrow" w:hAnsi="Arial Narrow"/>
        </w:rPr>
        <w:tab/>
      </w:r>
      <w:r w:rsidR="00A10969" w:rsidRPr="00755EAA">
        <w:rPr>
          <w:rFonts w:ascii="Arial Narrow" w:hAnsi="Arial Narrow"/>
        </w:rPr>
        <w:tab/>
      </w:r>
      <w:r w:rsidR="0079308A">
        <w:rPr>
          <w:rFonts w:ascii="Arial Narrow" w:hAnsi="Arial Narrow"/>
        </w:rPr>
        <w:t>Jankovcova</w:t>
      </w:r>
      <w:r w:rsidR="007903ED">
        <w:rPr>
          <w:rFonts w:ascii="Arial Narrow" w:hAnsi="Arial Narrow"/>
        </w:rPr>
        <w:t xml:space="preserve"> 1627/16a, 170 00 Praha 7</w:t>
      </w:r>
    </w:p>
    <w:p w14:paraId="2588F3D9" w14:textId="202825A6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b) hlavní projektant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FA7FCC" w:rsidRPr="00755EAA">
        <w:rPr>
          <w:rFonts w:ascii="Arial Narrow" w:hAnsi="Arial Narrow"/>
        </w:rPr>
        <w:tab/>
      </w:r>
      <w:r w:rsidR="00FA7FCC" w:rsidRPr="00755EAA">
        <w:rPr>
          <w:rFonts w:ascii="Arial Narrow" w:hAnsi="Arial Narrow"/>
        </w:rPr>
        <w:tab/>
      </w:r>
      <w:r w:rsidRPr="00755EAA">
        <w:rPr>
          <w:rFonts w:ascii="Arial Narrow" w:hAnsi="Arial Narrow"/>
        </w:rPr>
        <w:t xml:space="preserve">Ing. </w:t>
      </w:r>
      <w:r w:rsidR="00FA7FCC" w:rsidRPr="00755EAA">
        <w:rPr>
          <w:rFonts w:ascii="Arial Narrow" w:hAnsi="Arial Narrow"/>
        </w:rPr>
        <w:t>Ondřej</w:t>
      </w:r>
      <w:r w:rsidRPr="00755EAA">
        <w:rPr>
          <w:rFonts w:ascii="Arial Narrow" w:hAnsi="Arial Narrow"/>
        </w:rPr>
        <w:t xml:space="preserve"> Němec</w:t>
      </w:r>
      <w:r w:rsidR="00FA7FCC" w:rsidRPr="00755EAA">
        <w:rPr>
          <w:rFonts w:ascii="Arial Narrow" w:hAnsi="Arial Narrow"/>
        </w:rPr>
        <w:t xml:space="preserve"> (ČKAIT – 0701707)</w:t>
      </w:r>
    </w:p>
    <w:p w14:paraId="7A061D69" w14:textId="77777777" w:rsidR="00EF6DAA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c) jména projektantů</w:t>
      </w:r>
      <w:r w:rsidR="00FA7FCC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>:</w:t>
      </w:r>
      <w:r w:rsidR="00FA7FCC" w:rsidRPr="00755EAA">
        <w:rPr>
          <w:rFonts w:ascii="Arial Narrow" w:hAnsi="Arial Narrow"/>
        </w:rPr>
        <w:tab/>
      </w:r>
      <w:r w:rsidR="00FA7FCC" w:rsidRPr="00755EAA">
        <w:rPr>
          <w:rFonts w:ascii="Arial Narrow" w:hAnsi="Arial Narrow"/>
        </w:rPr>
        <w:tab/>
      </w:r>
    </w:p>
    <w:p w14:paraId="2E5D5102" w14:textId="77777777" w:rsidR="00EF6DAA" w:rsidRPr="00755EAA" w:rsidRDefault="00EF6DAA" w:rsidP="00EC1434">
      <w:pPr>
        <w:rPr>
          <w:rFonts w:ascii="Arial Narrow" w:hAnsi="Arial Narrow"/>
        </w:rPr>
      </w:pPr>
    </w:p>
    <w:p w14:paraId="4CF9839B" w14:textId="77777777" w:rsidR="00EF6DAA" w:rsidRPr="00755EAA" w:rsidRDefault="00EF6DAA" w:rsidP="00EF6DAA">
      <w:pPr>
        <w:pStyle w:val="Bezmezer"/>
        <w:rPr>
          <w:rFonts w:ascii="Arial Narrow" w:hAnsi="Arial Narrow"/>
          <w:b/>
          <w:bCs/>
        </w:rPr>
      </w:pPr>
      <w:r w:rsidRPr="00755EAA">
        <w:rPr>
          <w:rFonts w:ascii="Arial Narrow" w:hAnsi="Arial Narrow"/>
          <w:b/>
          <w:bCs/>
        </w:rPr>
        <w:t>Projekt Haly s.r.o. – hlavní projektant</w:t>
      </w:r>
    </w:p>
    <w:p w14:paraId="1B3AAEE6" w14:textId="5330BB4C" w:rsidR="00EF6DAA" w:rsidRPr="00755EAA" w:rsidRDefault="006A4170" w:rsidP="00EF6DAA">
      <w:pPr>
        <w:pStyle w:val="Bezmezer"/>
        <w:rPr>
          <w:rFonts w:ascii="Arial Narrow" w:hAnsi="Arial Narrow"/>
        </w:rPr>
      </w:pPr>
      <w:r>
        <w:rPr>
          <w:rFonts w:ascii="Arial Narrow" w:hAnsi="Arial Narrow"/>
        </w:rPr>
        <w:t>Jankovcova 16</w:t>
      </w:r>
      <w:r w:rsidR="005B2CB1">
        <w:rPr>
          <w:rFonts w:ascii="Arial Narrow" w:hAnsi="Arial Narrow"/>
        </w:rPr>
        <w:t>27/16a, 170 00 Praha 7</w:t>
      </w:r>
    </w:p>
    <w:p w14:paraId="35545C03" w14:textId="2664DC7F" w:rsidR="00EF6DAA" w:rsidRPr="00755EAA" w:rsidRDefault="00EF6DAA" w:rsidP="00EF6DAA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06875416</w:t>
      </w:r>
    </w:p>
    <w:p w14:paraId="3141ED7B" w14:textId="796C471D" w:rsidR="00EF6DAA" w:rsidRPr="00755EAA" w:rsidRDefault="00EF6DAA" w:rsidP="00EF6DAA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Ing. Ondřej Němec – ČKAIT – 0701707</w:t>
      </w:r>
    </w:p>
    <w:p w14:paraId="089B81CF" w14:textId="77777777" w:rsidR="001B538E" w:rsidRPr="00755EAA" w:rsidRDefault="001B538E" w:rsidP="00EF6DAA">
      <w:pPr>
        <w:pStyle w:val="Bezmezer"/>
        <w:rPr>
          <w:rFonts w:ascii="Arial Narrow" w:hAnsi="Arial Narrow"/>
        </w:rPr>
      </w:pPr>
    </w:p>
    <w:p w14:paraId="155EC98A" w14:textId="77777777" w:rsidR="001B538E" w:rsidRPr="00755EAA" w:rsidRDefault="001B538E" w:rsidP="001B538E">
      <w:pPr>
        <w:pStyle w:val="Bezmezer"/>
        <w:rPr>
          <w:rFonts w:ascii="Arial Narrow" w:hAnsi="Arial Narrow"/>
          <w:b/>
        </w:rPr>
      </w:pPr>
      <w:r w:rsidRPr="00755EAA">
        <w:rPr>
          <w:rFonts w:ascii="Arial Narrow" w:hAnsi="Arial Narrow"/>
          <w:b/>
        </w:rPr>
        <w:t>Požárně bezpečnostní řešení staveb - PBŘ</w:t>
      </w:r>
    </w:p>
    <w:p w14:paraId="706665DB" w14:textId="77777777" w:rsidR="001B538E" w:rsidRPr="00755EAA" w:rsidRDefault="001B538E" w:rsidP="001B538E">
      <w:pPr>
        <w:pStyle w:val="Bezmezer"/>
        <w:rPr>
          <w:rFonts w:ascii="Arial Narrow" w:hAnsi="Arial Narrow"/>
          <w:bCs/>
        </w:rPr>
      </w:pPr>
      <w:r w:rsidRPr="00755EAA">
        <w:rPr>
          <w:rFonts w:ascii="Arial Narrow" w:hAnsi="Arial Narrow"/>
          <w:bCs/>
        </w:rPr>
        <w:t>Feřtekova 544/13, 181 00 Praha 8</w:t>
      </w:r>
    </w:p>
    <w:p w14:paraId="235E81A4" w14:textId="77777777" w:rsidR="001B538E" w:rsidRPr="00755EAA" w:rsidRDefault="001B538E" w:rsidP="001B538E">
      <w:pPr>
        <w:pStyle w:val="Bezmezer"/>
        <w:rPr>
          <w:rFonts w:ascii="Arial Narrow" w:hAnsi="Arial Narrow"/>
          <w:bCs/>
        </w:rPr>
      </w:pPr>
      <w:r w:rsidRPr="00755EAA">
        <w:rPr>
          <w:rFonts w:ascii="Arial Narrow" w:hAnsi="Arial Narrow"/>
          <w:bCs/>
        </w:rPr>
        <w:t>IČO : 02433818</w:t>
      </w:r>
    </w:p>
    <w:p w14:paraId="7BA02673" w14:textId="77777777" w:rsidR="001B538E" w:rsidRPr="00755EAA" w:rsidRDefault="001B538E" w:rsidP="001B538E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Ing. Jiří </w:t>
      </w:r>
      <w:proofErr w:type="spellStart"/>
      <w:r w:rsidRPr="00755EAA">
        <w:rPr>
          <w:rFonts w:ascii="Arial Narrow" w:hAnsi="Arial Narrow"/>
        </w:rPr>
        <w:t>Ledinský</w:t>
      </w:r>
      <w:proofErr w:type="spellEnd"/>
      <w:r w:rsidRPr="00755EAA">
        <w:rPr>
          <w:rFonts w:ascii="Arial Narrow" w:hAnsi="Arial Narrow"/>
        </w:rPr>
        <w:t>, ČKAIT 0012288 – požární bezpečnost staveb</w:t>
      </w:r>
    </w:p>
    <w:p w14:paraId="47013BC5" w14:textId="77777777" w:rsidR="001B538E" w:rsidRPr="00755EAA" w:rsidRDefault="001B538E" w:rsidP="00EF6DAA">
      <w:pPr>
        <w:pStyle w:val="Bezmezer"/>
        <w:rPr>
          <w:rFonts w:ascii="Arial Narrow" w:hAnsi="Arial Narrow"/>
        </w:rPr>
      </w:pPr>
    </w:p>
    <w:p w14:paraId="1139D125" w14:textId="2B633A7A" w:rsidR="00FA4A35" w:rsidRPr="00755EAA" w:rsidRDefault="00FA4A35" w:rsidP="00FA4A35">
      <w:pPr>
        <w:pStyle w:val="Bezmezer"/>
        <w:rPr>
          <w:rFonts w:ascii="Arial Narrow" w:hAnsi="Arial Narrow"/>
          <w:b/>
          <w:bCs/>
        </w:rPr>
      </w:pPr>
      <w:r w:rsidRPr="00755EAA">
        <w:rPr>
          <w:rFonts w:ascii="Arial Narrow" w:hAnsi="Arial Narrow"/>
          <w:b/>
          <w:bCs/>
        </w:rPr>
        <w:t>Projekce dopravní Filip – komunikace, zpevněné plochy a dopravní značení</w:t>
      </w:r>
    </w:p>
    <w:p w14:paraId="0A061E3A" w14:textId="27C23DBC" w:rsidR="004A5D7A" w:rsidRPr="00755EAA" w:rsidRDefault="004A5D7A" w:rsidP="00FA4A3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Švermova 1338, Roudnice nad Labem 413 01</w:t>
      </w:r>
    </w:p>
    <w:p w14:paraId="4A1B6F07" w14:textId="1F01F946" w:rsidR="00FA4A35" w:rsidRPr="00755EAA" w:rsidRDefault="00FA4A35" w:rsidP="00FA4A3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IČO : </w:t>
      </w:r>
      <w:r w:rsidR="002F2463" w:rsidRPr="00755EAA">
        <w:rPr>
          <w:rFonts w:ascii="Arial Narrow" w:hAnsi="Arial Narrow"/>
        </w:rPr>
        <w:t>28714792</w:t>
      </w:r>
    </w:p>
    <w:p w14:paraId="197F314B" w14:textId="1BC11387" w:rsidR="00FA4A35" w:rsidRPr="00755EAA" w:rsidRDefault="00FA4A35" w:rsidP="00FA4A3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Ing. </w:t>
      </w:r>
      <w:r w:rsidR="002F2463" w:rsidRPr="00755EAA">
        <w:rPr>
          <w:rFonts w:ascii="Arial Narrow" w:hAnsi="Arial Narrow"/>
        </w:rPr>
        <w:t>Josef Filip</w:t>
      </w:r>
      <w:r w:rsidRPr="00755EAA">
        <w:rPr>
          <w:rFonts w:ascii="Arial Narrow" w:hAnsi="Arial Narrow"/>
        </w:rPr>
        <w:t xml:space="preserve">, ČKAIT </w:t>
      </w:r>
      <w:r w:rsidR="005153C0" w:rsidRPr="00755EAA">
        <w:rPr>
          <w:rFonts w:ascii="Arial Narrow" w:hAnsi="Arial Narrow"/>
        </w:rPr>
        <w:t>0401915</w:t>
      </w:r>
      <w:r w:rsidRPr="00755EAA">
        <w:rPr>
          <w:rFonts w:ascii="Arial Narrow" w:hAnsi="Arial Narrow"/>
        </w:rPr>
        <w:t xml:space="preserve"> – dopravní stavby</w:t>
      </w:r>
    </w:p>
    <w:p w14:paraId="12F81DF4" w14:textId="77777777" w:rsidR="001B538E" w:rsidRPr="00755EAA" w:rsidRDefault="001B538E" w:rsidP="00EF6DAA">
      <w:pPr>
        <w:pStyle w:val="Bezmezer"/>
        <w:rPr>
          <w:rFonts w:ascii="Arial Narrow" w:hAnsi="Arial Narrow"/>
        </w:rPr>
      </w:pPr>
    </w:p>
    <w:p w14:paraId="082F1D9A" w14:textId="77777777" w:rsidR="008200EF" w:rsidRPr="00755EAA" w:rsidRDefault="008200EF" w:rsidP="008200EF">
      <w:pPr>
        <w:pStyle w:val="Bezmezer"/>
        <w:rPr>
          <w:rFonts w:ascii="Arial Narrow" w:hAnsi="Arial Narrow"/>
          <w:b/>
          <w:bCs/>
        </w:rPr>
      </w:pPr>
      <w:r w:rsidRPr="00755EAA">
        <w:rPr>
          <w:rFonts w:ascii="Arial Narrow" w:hAnsi="Arial Narrow"/>
          <w:b/>
          <w:bCs/>
        </w:rPr>
        <w:t>Zdravotně technické instalace - ZTI</w:t>
      </w:r>
    </w:p>
    <w:p w14:paraId="128F4017" w14:textId="77777777" w:rsidR="008200EF" w:rsidRPr="00755EAA" w:rsidRDefault="008200EF" w:rsidP="008200EF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Žichlínek 50, PSČ 563 01</w:t>
      </w:r>
    </w:p>
    <w:p w14:paraId="1C9A789A" w14:textId="77777777" w:rsidR="008200EF" w:rsidRPr="00755EAA" w:rsidRDefault="008200EF" w:rsidP="008200EF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Petr Studený, Dis., ČKAIT -  0602376 – stavby vodního hospodářství – ZTI</w:t>
      </w:r>
    </w:p>
    <w:p w14:paraId="6D117DA7" w14:textId="77777777" w:rsidR="008200EF" w:rsidRPr="00755EAA" w:rsidRDefault="008200EF" w:rsidP="008200EF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01727524</w:t>
      </w:r>
    </w:p>
    <w:p w14:paraId="11FFA0E1" w14:textId="57FD2DB7" w:rsidR="00EC1434" w:rsidRPr="00755EAA" w:rsidRDefault="00EC1434" w:rsidP="00EC1434">
      <w:pPr>
        <w:rPr>
          <w:rFonts w:ascii="Arial Narrow" w:hAnsi="Arial Narrow"/>
        </w:rPr>
      </w:pPr>
    </w:p>
    <w:p w14:paraId="037551A4" w14:textId="77777777" w:rsidR="00AE09C9" w:rsidRPr="00755EAA" w:rsidRDefault="00AE09C9" w:rsidP="00AE09C9">
      <w:pPr>
        <w:pStyle w:val="Bezmezer"/>
        <w:rPr>
          <w:rFonts w:ascii="Arial Narrow" w:hAnsi="Arial Narrow"/>
          <w:b/>
          <w:bCs/>
        </w:rPr>
      </w:pPr>
      <w:proofErr w:type="spellStart"/>
      <w:r w:rsidRPr="00755EAA">
        <w:rPr>
          <w:rFonts w:ascii="Arial Narrow" w:hAnsi="Arial Narrow"/>
          <w:b/>
          <w:bCs/>
        </w:rPr>
        <w:t>Liprojekt</w:t>
      </w:r>
      <w:proofErr w:type="spellEnd"/>
      <w:r w:rsidRPr="00755EAA">
        <w:rPr>
          <w:rFonts w:ascii="Arial Narrow" w:hAnsi="Arial Narrow"/>
          <w:b/>
          <w:bCs/>
        </w:rPr>
        <w:t xml:space="preserve"> s.r.o. - statika</w:t>
      </w:r>
    </w:p>
    <w:p w14:paraId="46C9A511" w14:textId="77777777" w:rsidR="00AE09C9" w:rsidRPr="00755EAA" w:rsidRDefault="00AE09C9" w:rsidP="00AE09C9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Hlinky 35, 603 00 Brno</w:t>
      </w:r>
    </w:p>
    <w:p w14:paraId="40CE68A0" w14:textId="77777777" w:rsidR="00AE09C9" w:rsidRPr="00755EAA" w:rsidRDefault="00AE09C9" w:rsidP="00AE09C9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07789483</w:t>
      </w:r>
    </w:p>
    <w:p w14:paraId="499087BC" w14:textId="77777777" w:rsidR="00AE09C9" w:rsidRPr="00755EAA" w:rsidRDefault="00AE09C9" w:rsidP="00AE09C9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Ing. Ivo </w:t>
      </w:r>
      <w:proofErr w:type="spellStart"/>
      <w:r w:rsidRPr="00755EAA">
        <w:rPr>
          <w:rFonts w:ascii="Arial Narrow" w:hAnsi="Arial Narrow"/>
        </w:rPr>
        <w:t>Lukačovič</w:t>
      </w:r>
      <w:proofErr w:type="spellEnd"/>
      <w:r w:rsidRPr="00755EAA">
        <w:rPr>
          <w:rFonts w:ascii="Arial Narrow" w:hAnsi="Arial Narrow"/>
        </w:rPr>
        <w:t>, ČKAIT -  1006593 – statika a dynamika staveb</w:t>
      </w:r>
    </w:p>
    <w:p w14:paraId="4003A875" w14:textId="77777777" w:rsidR="008200EF" w:rsidRPr="00755EAA" w:rsidRDefault="008200EF" w:rsidP="00EC1434">
      <w:pPr>
        <w:rPr>
          <w:rFonts w:ascii="Arial Narrow" w:hAnsi="Arial Narrow"/>
        </w:rPr>
      </w:pPr>
    </w:p>
    <w:p w14:paraId="41380566" w14:textId="5B6C743D" w:rsidR="00807592" w:rsidRPr="00755EAA" w:rsidRDefault="00807592" w:rsidP="00807592">
      <w:pPr>
        <w:pStyle w:val="Bezmezer"/>
        <w:rPr>
          <w:rFonts w:ascii="Arial Narrow" w:hAnsi="Arial Narrow"/>
          <w:b/>
          <w:bCs/>
        </w:rPr>
      </w:pPr>
      <w:r w:rsidRPr="00755EAA">
        <w:rPr>
          <w:rFonts w:ascii="Arial Narrow" w:hAnsi="Arial Narrow"/>
          <w:b/>
          <w:bCs/>
        </w:rPr>
        <w:t>Zahrady pro radost s.r.o. – Sadové úpravy, dendrologický průzkum</w:t>
      </w:r>
    </w:p>
    <w:p w14:paraId="1D33FE16" w14:textId="77777777" w:rsidR="00807592" w:rsidRPr="00755EAA" w:rsidRDefault="00807592" w:rsidP="00807592">
      <w:pPr>
        <w:pStyle w:val="Bezmezer"/>
        <w:rPr>
          <w:rFonts w:ascii="Arial Narrow" w:hAnsi="Arial Narrow"/>
        </w:rPr>
      </w:pPr>
      <w:proofErr w:type="spellStart"/>
      <w:r w:rsidRPr="00755EAA">
        <w:rPr>
          <w:rFonts w:ascii="Arial Narrow" w:hAnsi="Arial Narrow"/>
        </w:rPr>
        <w:t>Bolehošťská</w:t>
      </w:r>
      <w:proofErr w:type="spellEnd"/>
      <w:r w:rsidRPr="00755EAA">
        <w:rPr>
          <w:rFonts w:ascii="Arial Narrow" w:hAnsi="Arial Narrow"/>
        </w:rPr>
        <w:t xml:space="preserve"> Lhota 3, 517 31 Bolehošť</w:t>
      </w:r>
    </w:p>
    <w:p w14:paraId="6EA75846" w14:textId="77777777" w:rsidR="00807592" w:rsidRPr="00755EAA" w:rsidRDefault="00807592" w:rsidP="00807592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28816498</w:t>
      </w:r>
    </w:p>
    <w:p w14:paraId="24F25DCF" w14:textId="77777777" w:rsidR="00807592" w:rsidRPr="00755EAA" w:rsidRDefault="00807592" w:rsidP="00807592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Ing. Lenka Hladíková, ČKA – 03628 – krajinářská architektura</w:t>
      </w:r>
    </w:p>
    <w:p w14:paraId="71057464" w14:textId="77777777" w:rsidR="00D22238" w:rsidRPr="00755EAA" w:rsidRDefault="00D22238" w:rsidP="00807592">
      <w:pPr>
        <w:pStyle w:val="Bezmezer"/>
        <w:rPr>
          <w:rFonts w:ascii="Arial Narrow" w:hAnsi="Arial Narrow"/>
        </w:rPr>
      </w:pPr>
    </w:p>
    <w:p w14:paraId="46510B18" w14:textId="77777777" w:rsidR="00D22238" w:rsidRPr="00755EAA" w:rsidRDefault="00D22238" w:rsidP="00807592">
      <w:pPr>
        <w:pStyle w:val="Bezmezer"/>
        <w:rPr>
          <w:rFonts w:ascii="Arial Narrow" w:hAnsi="Arial Narrow"/>
        </w:rPr>
      </w:pPr>
    </w:p>
    <w:p w14:paraId="206F30A2" w14:textId="77777777" w:rsidR="00D22238" w:rsidRPr="00755EAA" w:rsidRDefault="00D22238" w:rsidP="00807592">
      <w:pPr>
        <w:pStyle w:val="Bezmezer"/>
        <w:rPr>
          <w:rFonts w:ascii="Arial Narrow" w:hAnsi="Arial Narrow"/>
        </w:rPr>
      </w:pPr>
    </w:p>
    <w:p w14:paraId="5435751B" w14:textId="77777777" w:rsidR="00D22238" w:rsidRPr="00755EAA" w:rsidRDefault="00D22238" w:rsidP="00807592">
      <w:pPr>
        <w:pStyle w:val="Bezmezer"/>
        <w:rPr>
          <w:rFonts w:ascii="Arial Narrow" w:hAnsi="Arial Narrow"/>
        </w:rPr>
      </w:pPr>
    </w:p>
    <w:p w14:paraId="7F928F7D" w14:textId="77777777" w:rsidR="00AE09C9" w:rsidRPr="00755EAA" w:rsidRDefault="00AE09C9" w:rsidP="00EC1434">
      <w:pPr>
        <w:rPr>
          <w:rFonts w:ascii="Arial Narrow" w:hAnsi="Arial Narrow"/>
        </w:rPr>
      </w:pPr>
    </w:p>
    <w:p w14:paraId="649C7C88" w14:textId="77777777" w:rsidR="007D44AA" w:rsidRPr="00755EAA" w:rsidRDefault="007D44AA" w:rsidP="007D44AA">
      <w:pPr>
        <w:pStyle w:val="Bezmezer"/>
        <w:rPr>
          <w:rFonts w:ascii="Arial Narrow" w:hAnsi="Arial Narrow"/>
          <w:b/>
          <w:bCs/>
        </w:rPr>
      </w:pPr>
      <w:r w:rsidRPr="00755EAA">
        <w:rPr>
          <w:rFonts w:ascii="Arial Narrow" w:hAnsi="Arial Narrow"/>
          <w:b/>
          <w:bCs/>
        </w:rPr>
        <w:lastRenderedPageBreak/>
        <w:t>Hydrogeologie Pardubice s.r.o. – IG a HG průzkum, radon</w:t>
      </w:r>
    </w:p>
    <w:p w14:paraId="62625D59" w14:textId="77777777" w:rsidR="007D44AA" w:rsidRPr="00755EAA" w:rsidRDefault="007D44AA" w:rsidP="007D44AA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Jana Palacha 324, 530 02 Pardubice</w:t>
      </w:r>
    </w:p>
    <w:p w14:paraId="72A40768" w14:textId="77777777" w:rsidR="007D44AA" w:rsidRPr="00755EAA" w:rsidRDefault="007D44AA" w:rsidP="007D44AA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25263919</w:t>
      </w:r>
    </w:p>
    <w:p w14:paraId="19BD0616" w14:textId="77777777" w:rsidR="007D44AA" w:rsidRPr="00755EAA" w:rsidRDefault="007D44AA" w:rsidP="007D44AA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Ing. Taťána Peterová </w:t>
      </w:r>
    </w:p>
    <w:p w14:paraId="16A97CD7" w14:textId="77777777" w:rsidR="005613E5" w:rsidRPr="00755EAA" w:rsidRDefault="005613E5" w:rsidP="00EC1434">
      <w:pPr>
        <w:spacing w:line="360" w:lineRule="auto"/>
        <w:rPr>
          <w:rFonts w:ascii="Arial Narrow" w:hAnsi="Arial Narrow"/>
        </w:rPr>
      </w:pPr>
    </w:p>
    <w:p w14:paraId="7F2707E9" w14:textId="6C22FA4E" w:rsidR="005613E5" w:rsidRPr="00755EAA" w:rsidRDefault="006A4170" w:rsidP="005613E5">
      <w:pPr>
        <w:pStyle w:val="Bezmez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Roman </w:t>
      </w:r>
      <w:proofErr w:type="spellStart"/>
      <w:r>
        <w:rPr>
          <w:rFonts w:ascii="Arial Narrow" w:hAnsi="Arial Narrow"/>
          <w:b/>
          <w:bCs/>
        </w:rPr>
        <w:t>Hroděj</w:t>
      </w:r>
      <w:proofErr w:type="spellEnd"/>
      <w:r w:rsidR="005613E5" w:rsidRPr="00755EAA">
        <w:rPr>
          <w:rFonts w:ascii="Arial Narrow" w:hAnsi="Arial Narrow"/>
          <w:b/>
          <w:bCs/>
        </w:rPr>
        <w:t xml:space="preserve"> – silnoproud, slaboproud, EPS</w:t>
      </w:r>
    </w:p>
    <w:p w14:paraId="1767849C" w14:textId="77777777" w:rsidR="005613E5" w:rsidRPr="00755EAA" w:rsidRDefault="005613E5" w:rsidP="005613E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Jilemnického 233, 562 01 Ústí nad Orlicí</w:t>
      </w:r>
    </w:p>
    <w:p w14:paraId="79571E06" w14:textId="77777777" w:rsidR="005613E5" w:rsidRPr="00755EAA" w:rsidRDefault="005613E5" w:rsidP="005613E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>IČO : 15030938</w:t>
      </w:r>
    </w:p>
    <w:p w14:paraId="1E27C5B7" w14:textId="77777777" w:rsidR="005613E5" w:rsidRPr="00755EAA" w:rsidRDefault="005613E5" w:rsidP="005613E5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Ing. Petr </w:t>
      </w:r>
      <w:proofErr w:type="spellStart"/>
      <w:r w:rsidRPr="00755EAA">
        <w:rPr>
          <w:rFonts w:ascii="Arial Narrow" w:hAnsi="Arial Narrow"/>
        </w:rPr>
        <w:t>Šedaj</w:t>
      </w:r>
      <w:proofErr w:type="spellEnd"/>
      <w:r w:rsidRPr="00755EAA">
        <w:rPr>
          <w:rFonts w:ascii="Arial Narrow" w:hAnsi="Arial Narrow"/>
        </w:rPr>
        <w:t xml:space="preserve">, ČKAIT -  9470 – elektrotechnická zařízení </w:t>
      </w:r>
    </w:p>
    <w:p w14:paraId="57B8ADA1" w14:textId="77777777" w:rsidR="005613E5" w:rsidRPr="00755EAA" w:rsidRDefault="005613E5" w:rsidP="00EC1434">
      <w:pPr>
        <w:spacing w:line="360" w:lineRule="auto"/>
        <w:rPr>
          <w:rFonts w:ascii="Arial Narrow" w:hAnsi="Arial Narrow"/>
        </w:rPr>
      </w:pPr>
    </w:p>
    <w:p w14:paraId="0191EC29" w14:textId="77777777" w:rsidR="00EC1434" w:rsidRPr="00755EAA" w:rsidRDefault="00EC1434" w:rsidP="00EC1434">
      <w:pPr>
        <w:rPr>
          <w:rFonts w:ascii="Arial Narrow" w:hAnsi="Arial Narrow"/>
        </w:rPr>
      </w:pPr>
    </w:p>
    <w:p w14:paraId="561D9D83" w14:textId="77777777" w:rsidR="00EC1434" w:rsidRPr="00755EAA" w:rsidRDefault="00EC1434" w:rsidP="00EC1434">
      <w:pPr>
        <w:pStyle w:val="Nadpis1"/>
        <w:jc w:val="left"/>
        <w:rPr>
          <w:rFonts w:ascii="Arial Narrow" w:hAnsi="Arial Narrow"/>
        </w:rPr>
      </w:pPr>
      <w:bookmarkStart w:id="1" w:name="_Toc188138739"/>
      <w:r w:rsidRPr="00755EAA">
        <w:rPr>
          <w:rFonts w:ascii="Arial Narrow" w:hAnsi="Arial Narrow"/>
        </w:rPr>
        <w:t>A.2 Seznam vstupních podkladů</w:t>
      </w:r>
      <w:bookmarkEnd w:id="1"/>
    </w:p>
    <w:p w14:paraId="49308268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 Výpis z katastru nemovitostí</w:t>
      </w:r>
    </w:p>
    <w:p w14:paraId="6507B096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- Prohlídka stavebního pozemku </w:t>
      </w:r>
    </w:p>
    <w:p w14:paraId="730E5E67" w14:textId="3F86BA6E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 Informace správců o sítích na pozemku stavby a v nejbližším okolí</w:t>
      </w:r>
    </w:p>
    <w:p w14:paraId="0948958D" w14:textId="4F1DA66E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 Podklady poskytnuté investorem</w:t>
      </w:r>
      <w:r w:rsidR="00E831BC" w:rsidRPr="00755EAA">
        <w:rPr>
          <w:rFonts w:ascii="Arial Narrow" w:hAnsi="Arial Narrow"/>
        </w:rPr>
        <w:t xml:space="preserve"> – výškopis a  polohopis</w:t>
      </w:r>
    </w:p>
    <w:p w14:paraId="063F9596" w14:textId="7401799F" w:rsidR="007C3F0C" w:rsidRPr="00755EAA" w:rsidRDefault="007C3F0C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- </w:t>
      </w:r>
      <w:r w:rsidR="007F5F3C" w:rsidRPr="00755EAA">
        <w:rPr>
          <w:rFonts w:ascii="Arial Narrow" w:hAnsi="Arial Narrow"/>
        </w:rPr>
        <w:t>Architektonická s</w:t>
      </w:r>
      <w:r w:rsidRPr="00755EAA">
        <w:rPr>
          <w:rFonts w:ascii="Arial Narrow" w:hAnsi="Arial Narrow"/>
        </w:rPr>
        <w:t xml:space="preserve">tudie </w:t>
      </w:r>
      <w:r w:rsidR="007F5F3C" w:rsidRPr="00755EAA">
        <w:rPr>
          <w:rFonts w:ascii="Arial Narrow" w:hAnsi="Arial Narrow"/>
        </w:rPr>
        <w:t>- Parkovací</w:t>
      </w:r>
      <w:r w:rsidRPr="00755EAA">
        <w:rPr>
          <w:rFonts w:ascii="Arial Narrow" w:hAnsi="Arial Narrow"/>
        </w:rPr>
        <w:t xml:space="preserve"> d</w:t>
      </w:r>
      <w:r w:rsidR="007F5F3C" w:rsidRPr="00755EAA">
        <w:rPr>
          <w:rFonts w:ascii="Arial Narrow" w:hAnsi="Arial Narrow"/>
        </w:rPr>
        <w:t>ům Kolín</w:t>
      </w:r>
      <w:r w:rsidRPr="00755EAA">
        <w:rPr>
          <w:rFonts w:ascii="Arial Narrow" w:hAnsi="Arial Narrow"/>
        </w:rPr>
        <w:t xml:space="preserve"> </w:t>
      </w:r>
      <w:r w:rsidR="007F5F3C" w:rsidRPr="00755EAA">
        <w:rPr>
          <w:rFonts w:ascii="Arial Narrow" w:hAnsi="Arial Narrow"/>
        </w:rPr>
        <w:t>–</w:t>
      </w:r>
      <w:r w:rsidRPr="00755EAA">
        <w:rPr>
          <w:rFonts w:ascii="Arial Narrow" w:hAnsi="Arial Narrow"/>
        </w:rPr>
        <w:t xml:space="preserve"> </w:t>
      </w:r>
      <w:proofErr w:type="spellStart"/>
      <w:r w:rsidR="007F5F3C" w:rsidRPr="00755EAA">
        <w:rPr>
          <w:rFonts w:ascii="Arial Narrow" w:hAnsi="Arial Narrow"/>
        </w:rPr>
        <w:t>Sater</w:t>
      </w:r>
      <w:proofErr w:type="spellEnd"/>
      <w:r w:rsidR="007F5F3C" w:rsidRPr="00755EAA">
        <w:rPr>
          <w:rFonts w:ascii="Arial Narrow" w:hAnsi="Arial Narrow"/>
        </w:rPr>
        <w:t xml:space="preserve"> projekt </w:t>
      </w:r>
      <w:r w:rsidR="007D2018" w:rsidRPr="00755EAA">
        <w:rPr>
          <w:rFonts w:ascii="Arial Narrow" w:hAnsi="Arial Narrow"/>
        </w:rPr>
        <w:t xml:space="preserve">– </w:t>
      </w:r>
      <w:proofErr w:type="spellStart"/>
      <w:r w:rsidR="007D2018" w:rsidRPr="00755EAA">
        <w:rPr>
          <w:rFonts w:ascii="Arial Narrow" w:hAnsi="Arial Narrow"/>
        </w:rPr>
        <w:t>z.č</w:t>
      </w:r>
      <w:proofErr w:type="spellEnd"/>
      <w:r w:rsidR="007D2018" w:rsidRPr="00755EAA">
        <w:rPr>
          <w:rFonts w:ascii="Arial Narrow" w:hAnsi="Arial Narrow"/>
        </w:rPr>
        <w:t>. 056 61 - 17</w:t>
      </w:r>
    </w:p>
    <w:p w14:paraId="565B105C" w14:textId="77777777" w:rsidR="00EC1434" w:rsidRPr="00755EAA" w:rsidRDefault="00EC1434" w:rsidP="00EC1434">
      <w:pPr>
        <w:pStyle w:val="Nadpis1"/>
        <w:jc w:val="left"/>
        <w:rPr>
          <w:rFonts w:ascii="Arial Narrow" w:hAnsi="Arial Narrow"/>
        </w:rPr>
      </w:pPr>
    </w:p>
    <w:p w14:paraId="195CA90A" w14:textId="6DEA736D" w:rsidR="00EC1434" w:rsidRPr="00755EAA" w:rsidRDefault="00EC1434" w:rsidP="00EC1434">
      <w:pPr>
        <w:pStyle w:val="Nadpis1"/>
        <w:jc w:val="left"/>
        <w:rPr>
          <w:rFonts w:ascii="Arial Narrow" w:hAnsi="Arial Narrow"/>
        </w:rPr>
      </w:pPr>
      <w:bookmarkStart w:id="2" w:name="_Toc188138740"/>
      <w:r w:rsidRPr="00755EAA">
        <w:rPr>
          <w:rFonts w:ascii="Arial Narrow" w:hAnsi="Arial Narrow"/>
        </w:rPr>
        <w:t>A.3 TEA –</w:t>
      </w:r>
      <w:proofErr w:type="spellStart"/>
      <w:r w:rsidRPr="00755EAA">
        <w:rPr>
          <w:rFonts w:ascii="Arial Narrow" w:hAnsi="Arial Narrow"/>
        </w:rPr>
        <w:t>technicko-ekonomické</w:t>
      </w:r>
      <w:proofErr w:type="spellEnd"/>
      <w:r w:rsidRPr="00755EAA">
        <w:rPr>
          <w:rFonts w:ascii="Arial Narrow" w:hAnsi="Arial Narrow"/>
        </w:rPr>
        <w:t xml:space="preserve"> atributy budov</w:t>
      </w:r>
      <w:bookmarkEnd w:id="2"/>
    </w:p>
    <w:p w14:paraId="1AF02986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a) </w:t>
      </w:r>
      <w:r w:rsidRPr="00755EAA">
        <w:rPr>
          <w:rFonts w:ascii="Arial Narrow" w:hAnsi="Arial Narrow"/>
        </w:rPr>
        <w:t>obestavěný prostor</w:t>
      </w:r>
    </w:p>
    <w:p w14:paraId="74AA57D5" w14:textId="5D7C6811" w:rsidR="00EC1434" w:rsidRPr="00755EAA" w:rsidRDefault="00EC1434" w:rsidP="00EC1434">
      <w:pPr>
        <w:pStyle w:val="Bezmezer"/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- </w:t>
      </w:r>
      <w:r w:rsidR="00F83C4A" w:rsidRPr="00755EAA">
        <w:rPr>
          <w:rFonts w:ascii="Arial Narrow" w:hAnsi="Arial Narrow"/>
        </w:rPr>
        <w:t>31 142</w:t>
      </w:r>
      <w:r w:rsidRPr="00755EAA">
        <w:rPr>
          <w:rFonts w:ascii="Arial Narrow" w:hAnsi="Arial Narrow"/>
        </w:rPr>
        <w:t xml:space="preserve"> m</w:t>
      </w:r>
      <w:r w:rsidRPr="00755EAA">
        <w:rPr>
          <w:rFonts w:ascii="Arial Narrow" w:hAnsi="Arial Narrow"/>
          <w:vertAlign w:val="superscript"/>
        </w:rPr>
        <w:t>3</w:t>
      </w:r>
    </w:p>
    <w:p w14:paraId="63D4C71F" w14:textId="77777777" w:rsidR="00EC1434" w:rsidRPr="00755EAA" w:rsidRDefault="00EC1434" w:rsidP="00EC1434">
      <w:pPr>
        <w:rPr>
          <w:rFonts w:ascii="Arial Narrow" w:hAnsi="Arial Narrow"/>
          <w:vertAlign w:val="superscript"/>
        </w:rPr>
      </w:pPr>
    </w:p>
    <w:p w14:paraId="45F87978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b) </w:t>
      </w:r>
      <w:r w:rsidRPr="00755EAA">
        <w:rPr>
          <w:rFonts w:ascii="Arial Narrow" w:hAnsi="Arial Narrow"/>
        </w:rPr>
        <w:t>zastavěná plocha</w:t>
      </w:r>
    </w:p>
    <w:p w14:paraId="6858CA6E" w14:textId="4603E14A" w:rsidR="00EC1434" w:rsidRPr="00755EAA" w:rsidRDefault="00EC1434" w:rsidP="00EC1434">
      <w:pPr>
        <w:rPr>
          <w:rFonts w:ascii="Arial Narrow" w:hAnsi="Arial Narrow"/>
          <w:vertAlign w:val="superscript"/>
        </w:rPr>
      </w:pPr>
      <w:r w:rsidRPr="00755EAA">
        <w:rPr>
          <w:rFonts w:ascii="Arial Narrow" w:hAnsi="Arial Narrow"/>
        </w:rPr>
        <w:t>-</w:t>
      </w:r>
      <w:r w:rsidR="00276FF9" w:rsidRPr="00755EAA">
        <w:rPr>
          <w:rFonts w:ascii="Arial Narrow" w:hAnsi="Arial Narrow"/>
        </w:rPr>
        <w:t xml:space="preserve"> </w:t>
      </w:r>
      <w:r w:rsidR="000009A8" w:rsidRPr="00755EAA">
        <w:rPr>
          <w:rFonts w:ascii="Arial Narrow" w:hAnsi="Arial Narrow"/>
        </w:rPr>
        <w:t xml:space="preserve">2 708 </w:t>
      </w:r>
      <w:r w:rsidRPr="00755EAA">
        <w:rPr>
          <w:rFonts w:ascii="Arial Narrow" w:hAnsi="Arial Narrow"/>
        </w:rPr>
        <w:t xml:space="preserve"> m</w:t>
      </w:r>
      <w:r w:rsidRPr="00755EAA">
        <w:rPr>
          <w:rFonts w:ascii="Arial Narrow" w:hAnsi="Arial Narrow"/>
          <w:vertAlign w:val="superscript"/>
        </w:rPr>
        <w:t>2</w:t>
      </w:r>
    </w:p>
    <w:p w14:paraId="10DA5A25" w14:textId="77777777" w:rsidR="00F83C4A" w:rsidRPr="00755EAA" w:rsidRDefault="00F83C4A" w:rsidP="00EC1434">
      <w:pPr>
        <w:rPr>
          <w:rFonts w:ascii="Arial Narrow" w:hAnsi="Arial Narrow"/>
        </w:rPr>
      </w:pPr>
    </w:p>
    <w:p w14:paraId="315AD5FF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c) </w:t>
      </w:r>
      <w:r w:rsidRPr="00755EAA">
        <w:rPr>
          <w:rFonts w:ascii="Arial Narrow" w:hAnsi="Arial Narrow"/>
        </w:rPr>
        <w:t>podlahová plocha</w:t>
      </w:r>
    </w:p>
    <w:p w14:paraId="04D07108" w14:textId="79E44A50" w:rsidR="00EC1434" w:rsidRPr="00755EAA" w:rsidRDefault="00EC1434" w:rsidP="00EC1434">
      <w:pPr>
        <w:rPr>
          <w:rFonts w:ascii="Arial Narrow" w:hAnsi="Arial Narrow"/>
          <w:vertAlign w:val="superscript"/>
        </w:rPr>
      </w:pPr>
      <w:r w:rsidRPr="00755EAA">
        <w:rPr>
          <w:rFonts w:ascii="Arial Narrow" w:hAnsi="Arial Narrow"/>
        </w:rPr>
        <w:t>-</w:t>
      </w:r>
      <w:r w:rsidR="00276FF9" w:rsidRPr="00755EAA">
        <w:rPr>
          <w:rFonts w:ascii="Arial Narrow" w:hAnsi="Arial Narrow"/>
        </w:rPr>
        <w:t xml:space="preserve"> 10 006</w:t>
      </w:r>
      <w:r w:rsidRPr="00755EAA">
        <w:rPr>
          <w:rFonts w:ascii="Arial Narrow" w:hAnsi="Arial Narrow"/>
        </w:rPr>
        <w:t xml:space="preserve"> m</w:t>
      </w:r>
      <w:r w:rsidRPr="00755EAA">
        <w:rPr>
          <w:rFonts w:ascii="Arial Narrow" w:hAnsi="Arial Narrow"/>
          <w:vertAlign w:val="superscript"/>
        </w:rPr>
        <w:t>2</w:t>
      </w:r>
    </w:p>
    <w:p w14:paraId="3CFB2CA1" w14:textId="77777777" w:rsidR="00F83C4A" w:rsidRPr="00755EAA" w:rsidRDefault="00F83C4A" w:rsidP="00EC1434">
      <w:pPr>
        <w:rPr>
          <w:rFonts w:ascii="Arial Narrow" w:hAnsi="Arial Narrow"/>
        </w:rPr>
      </w:pPr>
    </w:p>
    <w:p w14:paraId="4B8CE7C5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d) </w:t>
      </w:r>
      <w:r w:rsidRPr="00755EAA">
        <w:rPr>
          <w:rFonts w:ascii="Arial Narrow" w:hAnsi="Arial Narrow"/>
        </w:rPr>
        <w:t>počet podzemních podlaží</w:t>
      </w:r>
    </w:p>
    <w:p w14:paraId="77A43C51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-navrhovaný objekt je nepodsklepený </w:t>
      </w:r>
    </w:p>
    <w:p w14:paraId="17789BA9" w14:textId="77777777" w:rsidR="00F83C4A" w:rsidRPr="00755EAA" w:rsidRDefault="00F83C4A" w:rsidP="00EC1434">
      <w:pPr>
        <w:rPr>
          <w:rFonts w:ascii="Arial Narrow" w:hAnsi="Arial Narrow"/>
        </w:rPr>
      </w:pPr>
    </w:p>
    <w:p w14:paraId="72AAE1C3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e) </w:t>
      </w:r>
      <w:r w:rsidRPr="00755EAA">
        <w:rPr>
          <w:rFonts w:ascii="Arial Narrow" w:hAnsi="Arial Narrow"/>
        </w:rPr>
        <w:t>počet nadzemních podlaží</w:t>
      </w:r>
    </w:p>
    <w:p w14:paraId="20A3FD3D" w14:textId="76BC93FA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603B29" w:rsidRPr="00755EAA">
        <w:rPr>
          <w:rFonts w:ascii="Arial Narrow" w:hAnsi="Arial Narrow"/>
        </w:rPr>
        <w:t xml:space="preserve"> 4 nadzemní podlaží</w:t>
      </w:r>
    </w:p>
    <w:p w14:paraId="38FAA995" w14:textId="77777777" w:rsidR="00F83C4A" w:rsidRPr="00755EAA" w:rsidRDefault="00F83C4A" w:rsidP="00EC1434">
      <w:pPr>
        <w:rPr>
          <w:rFonts w:ascii="Arial Narrow" w:hAnsi="Arial Narrow"/>
        </w:rPr>
      </w:pPr>
    </w:p>
    <w:p w14:paraId="4E36C954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f) </w:t>
      </w:r>
      <w:r w:rsidRPr="00755EAA">
        <w:rPr>
          <w:rFonts w:ascii="Arial Narrow" w:hAnsi="Arial Narrow"/>
        </w:rPr>
        <w:t>způsob využití</w:t>
      </w:r>
    </w:p>
    <w:p w14:paraId="26D66FE3" w14:textId="7280E071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CB052D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 xml:space="preserve">stavba pro </w:t>
      </w:r>
      <w:r w:rsidR="00603B29" w:rsidRPr="00755EAA">
        <w:rPr>
          <w:rFonts w:ascii="Arial Narrow" w:hAnsi="Arial Narrow"/>
        </w:rPr>
        <w:t>hromadné parkování osobních automobilů</w:t>
      </w:r>
    </w:p>
    <w:p w14:paraId="117D4E4E" w14:textId="77777777" w:rsidR="00F83C4A" w:rsidRPr="00755EAA" w:rsidRDefault="00F83C4A" w:rsidP="00EC1434">
      <w:pPr>
        <w:rPr>
          <w:rFonts w:ascii="Arial Narrow" w:hAnsi="Arial Narrow"/>
        </w:rPr>
      </w:pPr>
    </w:p>
    <w:p w14:paraId="0B8F1F2D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g) </w:t>
      </w:r>
      <w:r w:rsidRPr="00755EAA">
        <w:rPr>
          <w:rFonts w:ascii="Arial Narrow" w:hAnsi="Arial Narrow"/>
        </w:rPr>
        <w:t>druh konstrukce</w:t>
      </w:r>
    </w:p>
    <w:p w14:paraId="0CABAE4F" w14:textId="2139D119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603B29" w:rsidRPr="00755EAA">
        <w:rPr>
          <w:rFonts w:ascii="Arial Narrow" w:hAnsi="Arial Narrow"/>
        </w:rPr>
        <w:t xml:space="preserve"> železobetonový </w:t>
      </w:r>
      <w:r w:rsidR="006E29D8" w:rsidRPr="00755EAA">
        <w:rPr>
          <w:rFonts w:ascii="Arial Narrow" w:hAnsi="Arial Narrow"/>
        </w:rPr>
        <w:t>monolitický skelet a s lehkým obvodovým pláštěm</w:t>
      </w:r>
    </w:p>
    <w:p w14:paraId="02254412" w14:textId="77777777" w:rsidR="00F83C4A" w:rsidRPr="00755EAA" w:rsidRDefault="00F83C4A" w:rsidP="00EC1434">
      <w:pPr>
        <w:rPr>
          <w:rFonts w:ascii="Arial Narrow" w:hAnsi="Arial Narrow"/>
        </w:rPr>
      </w:pPr>
    </w:p>
    <w:p w14:paraId="314ABF94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h) </w:t>
      </w:r>
      <w:r w:rsidRPr="00755EAA">
        <w:rPr>
          <w:rFonts w:ascii="Arial Narrow" w:hAnsi="Arial Narrow"/>
        </w:rPr>
        <w:t>způsob vytápění</w:t>
      </w:r>
    </w:p>
    <w:p w14:paraId="1BA4510F" w14:textId="5F56CD24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6E29D8" w:rsidRPr="00755EAA">
        <w:rPr>
          <w:rFonts w:ascii="Arial Narrow" w:hAnsi="Arial Narrow"/>
        </w:rPr>
        <w:t xml:space="preserve"> </w:t>
      </w:r>
      <w:r w:rsidR="006A05FF" w:rsidRPr="00755EAA">
        <w:rPr>
          <w:rFonts w:ascii="Arial Narrow" w:hAnsi="Arial Narrow"/>
        </w:rPr>
        <w:t xml:space="preserve">objekt je z velké části nevytápěný. Vytápěná část je pomocí elektrických </w:t>
      </w:r>
      <w:r w:rsidR="00BD5EB7" w:rsidRPr="00755EAA">
        <w:rPr>
          <w:rFonts w:ascii="Arial Narrow" w:hAnsi="Arial Narrow"/>
        </w:rPr>
        <w:t>otopných těles</w:t>
      </w:r>
      <w:r w:rsidR="006A05FF" w:rsidRPr="00755EAA">
        <w:rPr>
          <w:rFonts w:ascii="Arial Narrow" w:hAnsi="Arial Narrow"/>
        </w:rPr>
        <w:t>.</w:t>
      </w:r>
    </w:p>
    <w:p w14:paraId="241DE136" w14:textId="77777777" w:rsidR="00F83C4A" w:rsidRPr="00755EAA" w:rsidRDefault="00F83C4A" w:rsidP="00EC1434">
      <w:pPr>
        <w:rPr>
          <w:rFonts w:ascii="Arial Narrow" w:hAnsi="Arial Narrow"/>
        </w:rPr>
      </w:pPr>
    </w:p>
    <w:p w14:paraId="09C65A16" w14:textId="77777777" w:rsidR="00EC1434" w:rsidRPr="00D03A36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>i</w:t>
      </w:r>
      <w:r w:rsidRPr="00D03A36">
        <w:rPr>
          <w:rFonts w:ascii="Arial Narrow" w:hAnsi="Arial Narrow"/>
          <w:b/>
        </w:rPr>
        <w:t xml:space="preserve">) </w:t>
      </w:r>
      <w:r w:rsidRPr="00D03A36">
        <w:rPr>
          <w:rFonts w:ascii="Arial Narrow" w:hAnsi="Arial Narrow"/>
        </w:rPr>
        <w:t>přípojka vodovodu</w:t>
      </w:r>
    </w:p>
    <w:p w14:paraId="197AA2DC" w14:textId="67ECDBD4" w:rsidR="00EC1434" w:rsidRPr="00D03A36" w:rsidRDefault="00EC1434" w:rsidP="00D03A36">
      <w:pPr>
        <w:pStyle w:val="KK2Normln"/>
      </w:pPr>
      <w:r w:rsidRPr="00D03A36">
        <w:t xml:space="preserve">- </w:t>
      </w:r>
      <w:r w:rsidR="00500C1B" w:rsidRPr="00D03A36">
        <w:t>Navr</w:t>
      </w:r>
      <w:r w:rsidR="00500C1B" w:rsidRPr="00D03A36">
        <w:rPr>
          <w:rFonts w:hint="eastAsia"/>
        </w:rPr>
        <w:t>ž</w:t>
      </w:r>
      <w:r w:rsidR="00500C1B" w:rsidRPr="00D03A36">
        <w:t>en</w:t>
      </w:r>
      <w:r w:rsidR="00500C1B" w:rsidRPr="00D03A36">
        <w:rPr>
          <w:rFonts w:hint="eastAsia"/>
        </w:rPr>
        <w:t>á</w:t>
      </w:r>
      <w:r w:rsidR="00500C1B" w:rsidRPr="00D03A36">
        <w:t xml:space="preserve"> vodovodn</w:t>
      </w:r>
      <w:r w:rsidR="00500C1B" w:rsidRPr="00D03A36">
        <w:rPr>
          <w:rFonts w:hint="eastAsia"/>
        </w:rPr>
        <w:t>í</w:t>
      </w:r>
      <w:r w:rsidR="00500C1B" w:rsidRPr="00D03A36">
        <w:t xml:space="preserve"> p</w:t>
      </w:r>
      <w:r w:rsidR="00500C1B" w:rsidRPr="00D03A36">
        <w:rPr>
          <w:rFonts w:hint="eastAsia"/>
        </w:rPr>
        <w:t>ří</w:t>
      </w:r>
      <w:r w:rsidR="00500C1B" w:rsidRPr="00D03A36">
        <w:t>pojka z materi</w:t>
      </w:r>
      <w:r w:rsidR="00500C1B" w:rsidRPr="00D03A36">
        <w:rPr>
          <w:rFonts w:hint="eastAsia"/>
        </w:rPr>
        <w:t>á</w:t>
      </w:r>
      <w:r w:rsidR="00500C1B" w:rsidRPr="00D03A36">
        <w:t>lu LDPE d 50 x 6,9 mm PN10, d</w:t>
      </w:r>
      <w:r w:rsidR="00500C1B" w:rsidRPr="00D03A36">
        <w:rPr>
          <w:rFonts w:hint="eastAsia"/>
        </w:rPr>
        <w:t>é</w:t>
      </w:r>
      <w:r w:rsidR="00500C1B" w:rsidRPr="00D03A36">
        <w:t>lky 16,0 m ( v</w:t>
      </w:r>
      <w:r w:rsidR="00500C1B" w:rsidRPr="00D03A36">
        <w:rPr>
          <w:rFonts w:hint="eastAsia"/>
        </w:rPr>
        <w:t>č</w:t>
      </w:r>
      <w:r w:rsidR="00500C1B" w:rsidRPr="00D03A36">
        <w:t>etn</w:t>
      </w:r>
      <w:r w:rsidR="00500C1B" w:rsidRPr="00D03A36">
        <w:rPr>
          <w:rFonts w:hint="eastAsia"/>
        </w:rPr>
        <w:t>ě</w:t>
      </w:r>
      <w:r w:rsidR="00500C1B" w:rsidRPr="00D03A36">
        <w:t xml:space="preserve"> vertik</w:t>
      </w:r>
      <w:r w:rsidR="00500C1B" w:rsidRPr="00D03A36">
        <w:rPr>
          <w:rFonts w:hint="eastAsia"/>
        </w:rPr>
        <w:t>á</w:t>
      </w:r>
      <w:r w:rsidR="00500C1B" w:rsidRPr="00D03A36">
        <w:t>ln</w:t>
      </w:r>
      <w:r w:rsidR="00500C1B" w:rsidRPr="00D03A36">
        <w:rPr>
          <w:rFonts w:hint="eastAsia"/>
        </w:rPr>
        <w:t>í</w:t>
      </w:r>
      <w:r w:rsidR="00500C1B" w:rsidRPr="00D03A36">
        <w:t xml:space="preserve"> </w:t>
      </w:r>
      <w:r w:rsidR="00500C1B" w:rsidRPr="00D03A36">
        <w:rPr>
          <w:rFonts w:hint="eastAsia"/>
        </w:rPr>
        <w:t>čá</w:t>
      </w:r>
      <w:r w:rsidR="00500C1B" w:rsidRPr="00D03A36">
        <w:t>sti potrub</w:t>
      </w:r>
      <w:r w:rsidR="00500C1B" w:rsidRPr="00D03A36">
        <w:rPr>
          <w:rFonts w:hint="eastAsia"/>
        </w:rPr>
        <w:t>í</w:t>
      </w:r>
      <w:r w:rsidR="00500C1B" w:rsidRPr="00D03A36">
        <w:t xml:space="preserve"> nad podlahu p</w:t>
      </w:r>
      <w:r w:rsidR="00500C1B" w:rsidRPr="00D03A36">
        <w:rPr>
          <w:rFonts w:hint="eastAsia"/>
        </w:rPr>
        <w:t>ří</w:t>
      </w:r>
      <w:r w:rsidR="00500C1B" w:rsidRPr="00D03A36">
        <w:t>zem</w:t>
      </w:r>
      <w:r w:rsidR="00500C1B" w:rsidRPr="00D03A36">
        <w:rPr>
          <w:rFonts w:hint="eastAsia"/>
        </w:rPr>
        <w:t>í</w:t>
      </w:r>
      <w:r w:rsidR="00500C1B" w:rsidRPr="00D03A36">
        <w:t xml:space="preserve"> objektu ) bude za</w:t>
      </w:r>
      <w:r w:rsidR="00500C1B" w:rsidRPr="00D03A36">
        <w:rPr>
          <w:rFonts w:hint="eastAsia"/>
        </w:rPr>
        <w:t>čí</w:t>
      </w:r>
      <w:r w:rsidR="00500C1B" w:rsidRPr="00D03A36">
        <w:t>nat osazen</w:t>
      </w:r>
      <w:r w:rsidR="00500C1B" w:rsidRPr="00D03A36">
        <w:rPr>
          <w:rFonts w:hint="eastAsia"/>
        </w:rPr>
        <w:t>í</w:t>
      </w:r>
      <w:r w:rsidR="00500C1B" w:rsidRPr="00D03A36">
        <w:t>m litinov</w:t>
      </w:r>
      <w:r w:rsidR="00500C1B" w:rsidRPr="00D03A36">
        <w:rPr>
          <w:rFonts w:hint="eastAsia"/>
        </w:rPr>
        <w:t>é</w:t>
      </w:r>
      <w:r w:rsidR="00500C1B" w:rsidRPr="00D03A36">
        <w:t>ho navrt</w:t>
      </w:r>
      <w:r w:rsidR="00500C1B" w:rsidRPr="00D03A36">
        <w:rPr>
          <w:rFonts w:hint="eastAsia"/>
        </w:rPr>
        <w:t>á</w:t>
      </w:r>
      <w:r w:rsidR="00500C1B" w:rsidRPr="00D03A36">
        <w:t>vac</w:t>
      </w:r>
      <w:r w:rsidR="00500C1B" w:rsidRPr="00D03A36">
        <w:rPr>
          <w:rFonts w:hint="eastAsia"/>
        </w:rPr>
        <w:t>í</w:t>
      </w:r>
      <w:r w:rsidR="00500C1B" w:rsidRPr="00D03A36">
        <w:t xml:space="preserve"> pasu 160/2</w:t>
      </w:r>
      <w:r w:rsidR="00500C1B" w:rsidRPr="00D03A36">
        <w:rPr>
          <w:rFonts w:hint="eastAsia"/>
        </w:rPr>
        <w:t>“</w:t>
      </w:r>
      <w:r w:rsidR="00500C1B" w:rsidRPr="00D03A36">
        <w:t xml:space="preserve"> pro </w:t>
      </w:r>
      <w:proofErr w:type="spellStart"/>
      <w:r w:rsidR="00500C1B" w:rsidRPr="00D03A36">
        <w:t>navrt</w:t>
      </w:r>
      <w:r w:rsidR="00500C1B" w:rsidRPr="00D03A36">
        <w:rPr>
          <w:rFonts w:hint="eastAsia"/>
        </w:rPr>
        <w:t>á</w:t>
      </w:r>
      <w:r w:rsidR="00500C1B" w:rsidRPr="00D03A36">
        <w:t>vku</w:t>
      </w:r>
      <w:proofErr w:type="spellEnd"/>
      <w:r w:rsidR="00500C1B" w:rsidRPr="00D03A36">
        <w:t xml:space="preserve"> pod tlakem, na st</w:t>
      </w:r>
      <w:r w:rsidR="00500C1B" w:rsidRPr="00D03A36">
        <w:rPr>
          <w:rFonts w:hint="eastAsia"/>
        </w:rPr>
        <w:t>á</w:t>
      </w:r>
      <w:r w:rsidR="00500C1B" w:rsidRPr="00D03A36">
        <w:t>vaj</w:t>
      </w:r>
      <w:r w:rsidR="00500C1B" w:rsidRPr="00D03A36">
        <w:rPr>
          <w:rFonts w:hint="eastAsia"/>
        </w:rPr>
        <w:t>í</w:t>
      </w:r>
      <w:r w:rsidR="00500C1B" w:rsidRPr="00D03A36">
        <w:t>c</w:t>
      </w:r>
      <w:r w:rsidR="00500C1B" w:rsidRPr="00D03A36">
        <w:rPr>
          <w:rFonts w:hint="eastAsia"/>
        </w:rPr>
        <w:t>í</w:t>
      </w:r>
      <w:r w:rsidR="00500C1B" w:rsidRPr="00D03A36">
        <w:t>m vodovodn</w:t>
      </w:r>
      <w:r w:rsidR="00500C1B" w:rsidRPr="00D03A36">
        <w:rPr>
          <w:rFonts w:hint="eastAsia"/>
        </w:rPr>
        <w:t>í</w:t>
      </w:r>
      <w:r w:rsidR="00500C1B" w:rsidRPr="00D03A36">
        <w:t xml:space="preserve">m </w:t>
      </w:r>
      <w:r w:rsidR="00500C1B" w:rsidRPr="00D03A36">
        <w:rPr>
          <w:rFonts w:hint="eastAsia"/>
        </w:rPr>
        <w:t>ř</w:t>
      </w:r>
      <w:r w:rsidR="00500C1B" w:rsidRPr="00D03A36">
        <w:t>adu z PE d 160.</w:t>
      </w:r>
    </w:p>
    <w:p w14:paraId="28830C5E" w14:textId="77777777" w:rsidR="00755EAA" w:rsidRPr="00D03A36" w:rsidRDefault="00755EAA" w:rsidP="00EC1434">
      <w:pPr>
        <w:rPr>
          <w:rFonts w:ascii="Arial Narrow" w:hAnsi="Arial Narrow"/>
        </w:rPr>
      </w:pPr>
    </w:p>
    <w:p w14:paraId="10C6937D" w14:textId="77777777" w:rsidR="00EC1434" w:rsidRPr="00D03A36" w:rsidRDefault="00EC1434" w:rsidP="00EC1434">
      <w:pPr>
        <w:rPr>
          <w:rFonts w:ascii="Arial Narrow" w:hAnsi="Arial Narrow"/>
        </w:rPr>
      </w:pPr>
      <w:r w:rsidRPr="00D03A36">
        <w:rPr>
          <w:rFonts w:ascii="Arial Narrow" w:hAnsi="Arial Narrow"/>
          <w:b/>
        </w:rPr>
        <w:t xml:space="preserve">j) </w:t>
      </w:r>
      <w:r w:rsidRPr="00D03A36">
        <w:rPr>
          <w:rFonts w:ascii="Arial Narrow" w:hAnsi="Arial Narrow"/>
        </w:rPr>
        <w:t>přípojka kanalizační sítě</w:t>
      </w:r>
    </w:p>
    <w:p w14:paraId="7767DC8C" w14:textId="77777777" w:rsidR="00D03A36" w:rsidRPr="005B2352" w:rsidRDefault="00EC1434" w:rsidP="00D03A36">
      <w:pPr>
        <w:pStyle w:val="KK2Normln"/>
      </w:pPr>
      <w:r w:rsidRPr="00D03A36">
        <w:t xml:space="preserve">- </w:t>
      </w:r>
      <w:r w:rsidR="00D03A36" w:rsidRPr="00D03A36">
        <w:t>Spla</w:t>
      </w:r>
      <w:r w:rsidR="00D03A36" w:rsidRPr="00D03A36">
        <w:rPr>
          <w:rFonts w:hint="eastAsia"/>
        </w:rPr>
        <w:t>š</w:t>
      </w:r>
      <w:r w:rsidR="00D03A36" w:rsidRPr="00D03A36">
        <w:t>kov</w:t>
      </w:r>
      <w:r w:rsidR="00D03A36" w:rsidRPr="00D03A36">
        <w:rPr>
          <w:rFonts w:hint="eastAsia"/>
        </w:rPr>
        <w:t>é</w:t>
      </w:r>
      <w:r w:rsidR="00D03A36" w:rsidRPr="00D03A36">
        <w:t xml:space="preserve"> </w:t>
      </w:r>
      <w:r w:rsidR="00D03A36" w:rsidRPr="005B2352">
        <w:t>vody ze soci</w:t>
      </w:r>
      <w:r w:rsidR="00D03A36" w:rsidRPr="005B2352">
        <w:rPr>
          <w:rFonts w:hint="eastAsia"/>
        </w:rPr>
        <w:t>á</w:t>
      </w:r>
      <w:r w:rsidR="00D03A36" w:rsidRPr="005B2352">
        <w:t>ln</w:t>
      </w:r>
      <w:r w:rsidR="00D03A36" w:rsidRPr="005B2352">
        <w:rPr>
          <w:rFonts w:hint="eastAsia"/>
        </w:rPr>
        <w:t>í</w:t>
      </w:r>
      <w:r w:rsidR="00D03A36" w:rsidRPr="005B2352">
        <w:t>ho za</w:t>
      </w:r>
      <w:r w:rsidR="00D03A36" w:rsidRPr="005B2352">
        <w:rPr>
          <w:rFonts w:hint="eastAsia"/>
        </w:rPr>
        <w:t>ří</w:t>
      </w:r>
      <w:r w:rsidR="00D03A36" w:rsidRPr="005B2352">
        <w:t>zen</w:t>
      </w:r>
      <w:r w:rsidR="00D03A36" w:rsidRPr="005B2352">
        <w:rPr>
          <w:rFonts w:hint="eastAsia"/>
        </w:rPr>
        <w:t>í</w:t>
      </w:r>
      <w:r w:rsidR="00D03A36" w:rsidRPr="005B2352">
        <w:t xml:space="preserve"> parkovac</w:t>
      </w:r>
      <w:r w:rsidR="00D03A36" w:rsidRPr="005B2352">
        <w:rPr>
          <w:rFonts w:hint="eastAsia"/>
        </w:rPr>
        <w:t>í</w:t>
      </w:r>
      <w:r w:rsidR="00D03A36" w:rsidRPr="005B2352">
        <w:t>ho domu budou odv</w:t>
      </w:r>
      <w:r w:rsidR="00D03A36" w:rsidRPr="005B2352">
        <w:rPr>
          <w:rFonts w:hint="eastAsia"/>
        </w:rPr>
        <w:t>á</w:t>
      </w:r>
      <w:r w:rsidR="00D03A36" w:rsidRPr="005B2352">
        <w:t>d</w:t>
      </w:r>
      <w:r w:rsidR="00D03A36" w:rsidRPr="005B2352">
        <w:rPr>
          <w:rFonts w:hint="eastAsia"/>
        </w:rPr>
        <w:t>ě</w:t>
      </w:r>
      <w:r w:rsidR="00D03A36" w:rsidRPr="005B2352">
        <w:t>ny gravita</w:t>
      </w:r>
      <w:r w:rsidR="00D03A36" w:rsidRPr="005B2352">
        <w:rPr>
          <w:rFonts w:hint="eastAsia"/>
        </w:rPr>
        <w:t>č</w:t>
      </w:r>
      <w:r w:rsidR="00D03A36" w:rsidRPr="005B2352">
        <w:t>n</w:t>
      </w:r>
      <w:r w:rsidR="00D03A36" w:rsidRPr="005B2352">
        <w:rPr>
          <w:rFonts w:hint="eastAsia"/>
        </w:rPr>
        <w:t>í</w:t>
      </w:r>
      <w:r w:rsidR="00D03A36" w:rsidRPr="005B2352">
        <w:t xml:space="preserve"> kanaliza</w:t>
      </w:r>
      <w:r w:rsidR="00D03A36" w:rsidRPr="005B2352">
        <w:rPr>
          <w:rFonts w:hint="eastAsia"/>
        </w:rPr>
        <w:t>č</w:t>
      </w:r>
      <w:r w:rsidR="00D03A36" w:rsidRPr="005B2352">
        <w:t>n</w:t>
      </w:r>
      <w:r w:rsidR="00D03A36" w:rsidRPr="005B2352">
        <w:rPr>
          <w:rFonts w:hint="eastAsia"/>
        </w:rPr>
        <w:t>í</w:t>
      </w:r>
      <w:r w:rsidR="00D03A36">
        <w:t xml:space="preserve"> </w:t>
      </w:r>
      <w:r w:rsidR="00D03A36" w:rsidRPr="005B2352">
        <w:t>p</w:t>
      </w:r>
      <w:r w:rsidR="00D03A36" w:rsidRPr="005B2352">
        <w:rPr>
          <w:rFonts w:hint="eastAsia"/>
        </w:rPr>
        <w:t>ří</w:t>
      </w:r>
      <w:r w:rsidR="00D03A36" w:rsidRPr="005B2352">
        <w:t>pojkou do ulice Starokol</w:t>
      </w:r>
      <w:r w:rsidR="00D03A36" w:rsidRPr="005B2352">
        <w:rPr>
          <w:rFonts w:hint="eastAsia"/>
        </w:rPr>
        <w:t>í</w:t>
      </w:r>
      <w:r w:rsidR="00D03A36" w:rsidRPr="005B2352">
        <w:t>nsk</w:t>
      </w:r>
      <w:r w:rsidR="00D03A36" w:rsidRPr="005B2352">
        <w:rPr>
          <w:rFonts w:hint="eastAsia"/>
        </w:rPr>
        <w:t>á</w:t>
      </w:r>
      <w:r w:rsidR="00D03A36" w:rsidRPr="005B2352">
        <w:t>, kde dojde k napojen</w:t>
      </w:r>
      <w:r w:rsidR="00D03A36" w:rsidRPr="005B2352">
        <w:rPr>
          <w:rFonts w:hint="eastAsia"/>
        </w:rPr>
        <w:t>í</w:t>
      </w:r>
      <w:r w:rsidR="00D03A36" w:rsidRPr="005B2352">
        <w:t xml:space="preserve"> na ve</w:t>
      </w:r>
      <w:r w:rsidR="00D03A36" w:rsidRPr="005B2352">
        <w:rPr>
          <w:rFonts w:hint="eastAsia"/>
        </w:rPr>
        <w:t>ř</w:t>
      </w:r>
      <w:r w:rsidR="00D03A36" w:rsidRPr="005B2352">
        <w:t>ejnou jednotnou kanalizaci z KAM DN 300</w:t>
      </w:r>
      <w:r w:rsidR="00D03A36">
        <w:t xml:space="preserve"> </w:t>
      </w:r>
      <w:r w:rsidR="00D03A36" w:rsidRPr="005B2352">
        <w:t>mm. Na p</w:t>
      </w:r>
      <w:r w:rsidR="00D03A36" w:rsidRPr="005B2352">
        <w:rPr>
          <w:rFonts w:hint="eastAsia"/>
        </w:rPr>
        <w:t>ří</w:t>
      </w:r>
      <w:r w:rsidR="00D03A36" w:rsidRPr="005B2352">
        <w:t>pojce bude osazena prefabrikovan</w:t>
      </w:r>
      <w:r w:rsidR="00D03A36" w:rsidRPr="005B2352">
        <w:rPr>
          <w:rFonts w:hint="eastAsia"/>
        </w:rPr>
        <w:t>á</w:t>
      </w:r>
      <w:r w:rsidR="00D03A36" w:rsidRPr="005B2352">
        <w:t xml:space="preserve"> revizn</w:t>
      </w:r>
      <w:r w:rsidR="00D03A36" w:rsidRPr="005B2352">
        <w:rPr>
          <w:rFonts w:hint="eastAsia"/>
        </w:rPr>
        <w:t>í</w:t>
      </w:r>
      <w:r w:rsidR="00D03A36" w:rsidRPr="005B2352">
        <w:t xml:space="preserve"> </w:t>
      </w:r>
      <w:r w:rsidR="00D03A36" w:rsidRPr="005B2352">
        <w:rPr>
          <w:rFonts w:hint="eastAsia"/>
        </w:rPr>
        <w:t>š</w:t>
      </w:r>
      <w:r w:rsidR="00D03A36" w:rsidRPr="005B2352">
        <w:t>achta DN 1000 mm.</w:t>
      </w:r>
    </w:p>
    <w:p w14:paraId="2D14D36A" w14:textId="6684ED81" w:rsidR="00EC1434" w:rsidRPr="00755EAA" w:rsidRDefault="00D03A36" w:rsidP="00D03A36">
      <w:pPr>
        <w:pStyle w:val="KK2Normln"/>
        <w:rPr>
          <w:color w:val="FF0000"/>
        </w:rPr>
      </w:pPr>
      <w:r w:rsidRPr="005B2352">
        <w:t>Kanaliza</w:t>
      </w:r>
      <w:r w:rsidRPr="005B2352">
        <w:rPr>
          <w:rFonts w:hint="eastAsia"/>
        </w:rPr>
        <w:t>č</w:t>
      </w:r>
      <w:r w:rsidRPr="005B2352">
        <w:t>n</w:t>
      </w:r>
      <w:r w:rsidRPr="005B2352">
        <w:rPr>
          <w:rFonts w:hint="eastAsia"/>
        </w:rPr>
        <w:t>í</w:t>
      </w:r>
      <w:r w:rsidRPr="005B2352">
        <w:t xml:space="preserve"> p</w:t>
      </w:r>
      <w:r w:rsidRPr="005B2352">
        <w:rPr>
          <w:rFonts w:hint="eastAsia"/>
        </w:rPr>
        <w:t>ří</w:t>
      </w:r>
      <w:r w:rsidRPr="005B2352">
        <w:t>pojka je navr</w:t>
      </w:r>
      <w:r w:rsidRPr="005B2352">
        <w:rPr>
          <w:rFonts w:hint="eastAsia"/>
        </w:rPr>
        <w:t>ž</w:t>
      </w:r>
      <w:r w:rsidRPr="005B2352">
        <w:t>ena z materi</w:t>
      </w:r>
      <w:r w:rsidRPr="005B2352">
        <w:rPr>
          <w:rFonts w:hint="eastAsia"/>
        </w:rPr>
        <w:t>á</w:t>
      </w:r>
      <w:r w:rsidRPr="005B2352">
        <w:t>lu kanaliza</w:t>
      </w:r>
      <w:r w:rsidRPr="005B2352">
        <w:rPr>
          <w:rFonts w:hint="eastAsia"/>
        </w:rPr>
        <w:t>č</w:t>
      </w:r>
      <w:r w:rsidRPr="005B2352">
        <w:t>n</w:t>
      </w:r>
      <w:r w:rsidRPr="005B2352">
        <w:rPr>
          <w:rFonts w:hint="eastAsia"/>
        </w:rPr>
        <w:t>í</w:t>
      </w:r>
      <w:r w:rsidRPr="005B2352">
        <w:t xml:space="preserve"> kamenina KAM DN 150 mm, celkov</w:t>
      </w:r>
      <w:r w:rsidRPr="005B2352">
        <w:rPr>
          <w:rFonts w:hint="eastAsia"/>
        </w:rPr>
        <w:t>é</w:t>
      </w:r>
      <w:r>
        <w:t xml:space="preserve"> </w:t>
      </w:r>
      <w:r w:rsidRPr="005B2352">
        <w:t>d</w:t>
      </w:r>
      <w:r w:rsidRPr="005B2352">
        <w:rPr>
          <w:rFonts w:hint="eastAsia"/>
        </w:rPr>
        <w:t>é</w:t>
      </w:r>
      <w:r w:rsidRPr="005B2352">
        <w:t>lky 19,0 m. Potrub</w:t>
      </w:r>
      <w:r w:rsidRPr="005B2352">
        <w:rPr>
          <w:rFonts w:hint="eastAsia"/>
        </w:rPr>
        <w:t>í</w:t>
      </w:r>
      <w:r w:rsidRPr="005B2352">
        <w:t xml:space="preserve"> bude za</w:t>
      </w:r>
      <w:r w:rsidRPr="005B2352">
        <w:rPr>
          <w:rFonts w:hint="eastAsia"/>
        </w:rPr>
        <w:t>čí</w:t>
      </w:r>
      <w:r w:rsidRPr="005B2352">
        <w:t>nat napojen</w:t>
      </w:r>
      <w:r w:rsidRPr="005B2352">
        <w:rPr>
          <w:rFonts w:hint="eastAsia"/>
        </w:rPr>
        <w:t>í</w:t>
      </w:r>
      <w:r w:rsidRPr="005B2352">
        <w:t>m na st</w:t>
      </w:r>
      <w:r w:rsidRPr="005B2352">
        <w:rPr>
          <w:rFonts w:hint="eastAsia"/>
        </w:rPr>
        <w:t>á</w:t>
      </w:r>
      <w:r w:rsidRPr="005B2352">
        <w:t>vaj</w:t>
      </w:r>
      <w:r w:rsidRPr="005B2352">
        <w:rPr>
          <w:rFonts w:hint="eastAsia"/>
        </w:rPr>
        <w:t>í</w:t>
      </w:r>
      <w:r w:rsidRPr="005B2352">
        <w:t>c</w:t>
      </w:r>
      <w:r w:rsidRPr="005B2352">
        <w:rPr>
          <w:rFonts w:hint="eastAsia"/>
        </w:rPr>
        <w:t>í</w:t>
      </w:r>
      <w:r w:rsidRPr="005B2352">
        <w:t xml:space="preserve"> kanalizaci z KAM DN 300 mm, pomoc</w:t>
      </w:r>
      <w:r w:rsidRPr="005B2352">
        <w:rPr>
          <w:rFonts w:hint="eastAsia"/>
        </w:rPr>
        <w:t>í</w:t>
      </w:r>
      <w:r w:rsidRPr="005B2352">
        <w:t xml:space="preserve"> v</w:t>
      </w:r>
      <w:r w:rsidRPr="005B2352">
        <w:rPr>
          <w:rFonts w:hint="eastAsia"/>
        </w:rPr>
        <w:t>ýř</w:t>
      </w:r>
      <w:r w:rsidRPr="005B2352">
        <w:t>ezu</w:t>
      </w:r>
      <w:r>
        <w:t xml:space="preserve"> </w:t>
      </w:r>
      <w:r w:rsidRPr="005B2352">
        <w:t>potrub</w:t>
      </w:r>
      <w:r w:rsidRPr="005B2352">
        <w:rPr>
          <w:rFonts w:hint="eastAsia"/>
        </w:rPr>
        <w:t>í</w:t>
      </w:r>
      <w:r w:rsidRPr="005B2352">
        <w:t xml:space="preserve"> stoky a osazen</w:t>
      </w:r>
      <w:r w:rsidRPr="005B2352">
        <w:rPr>
          <w:rFonts w:hint="eastAsia"/>
        </w:rPr>
        <w:t>í</w:t>
      </w:r>
      <w:r w:rsidRPr="005B2352">
        <w:t xml:space="preserve"> odbo</w:t>
      </w:r>
      <w:r w:rsidRPr="005B2352">
        <w:rPr>
          <w:rFonts w:hint="eastAsia"/>
        </w:rPr>
        <w:t>č</w:t>
      </w:r>
      <w:r w:rsidRPr="005B2352">
        <w:t>kov</w:t>
      </w:r>
      <w:r w:rsidRPr="005B2352">
        <w:rPr>
          <w:rFonts w:hint="eastAsia"/>
        </w:rPr>
        <w:t>é</w:t>
      </w:r>
      <w:r w:rsidRPr="005B2352">
        <w:t xml:space="preserve"> tvarovky z KAM 300/150/45</w:t>
      </w:r>
      <w:r w:rsidRPr="005B2352">
        <w:rPr>
          <w:rFonts w:hint="eastAsia"/>
        </w:rPr>
        <w:t>°</w:t>
      </w:r>
      <w:r w:rsidRPr="005B2352">
        <w:t xml:space="preserve"> s EPDM man</w:t>
      </w:r>
      <w:r w:rsidRPr="005B2352">
        <w:rPr>
          <w:rFonts w:hint="eastAsia"/>
        </w:rPr>
        <w:t>ž</w:t>
      </w:r>
      <w:r w:rsidRPr="005B2352">
        <w:t xml:space="preserve">etou s </w:t>
      </w:r>
      <w:proofErr w:type="spellStart"/>
      <w:r w:rsidRPr="005B2352">
        <w:t>ner</w:t>
      </w:r>
      <w:proofErr w:type="spellEnd"/>
      <w:r w:rsidRPr="005B2352">
        <w:t>. t</w:t>
      </w:r>
      <w:r w:rsidRPr="005B2352">
        <w:rPr>
          <w:rFonts w:hint="eastAsia"/>
        </w:rPr>
        <w:t>ř</w:t>
      </w:r>
      <w:r w:rsidRPr="005B2352">
        <w:t>meny. Hrdlo</w:t>
      </w:r>
      <w:r>
        <w:t xml:space="preserve"> </w:t>
      </w:r>
      <w:r w:rsidRPr="005B2352">
        <w:t>odbo</w:t>
      </w:r>
      <w:r w:rsidRPr="005B2352">
        <w:rPr>
          <w:rFonts w:hint="eastAsia"/>
        </w:rPr>
        <w:t>č</w:t>
      </w:r>
      <w:r w:rsidRPr="005B2352">
        <w:t>ky bude dopln</w:t>
      </w:r>
      <w:r w:rsidRPr="005B2352">
        <w:rPr>
          <w:rFonts w:hint="eastAsia"/>
        </w:rPr>
        <w:t>ě</w:t>
      </w:r>
      <w:r w:rsidRPr="005B2352">
        <w:t>no o koleno z KAM 150/45</w:t>
      </w:r>
      <w:r w:rsidRPr="005B2352">
        <w:rPr>
          <w:rFonts w:hint="eastAsia"/>
        </w:rPr>
        <w:t>°</w:t>
      </w:r>
      <w:r w:rsidRPr="005B2352">
        <w:t>.</w:t>
      </w:r>
    </w:p>
    <w:p w14:paraId="72353E0F" w14:textId="77777777" w:rsidR="00F83C4A" w:rsidRPr="00755EAA" w:rsidRDefault="00F83C4A" w:rsidP="00EC1434">
      <w:pPr>
        <w:rPr>
          <w:rFonts w:ascii="Arial Narrow" w:hAnsi="Arial Narrow"/>
        </w:rPr>
      </w:pPr>
    </w:p>
    <w:p w14:paraId="12FF5B68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k) </w:t>
      </w:r>
      <w:r w:rsidRPr="00755EAA">
        <w:rPr>
          <w:rFonts w:ascii="Arial Narrow" w:hAnsi="Arial Narrow"/>
        </w:rPr>
        <w:t>přípojka plynu</w:t>
      </w:r>
    </w:p>
    <w:p w14:paraId="7FF16A57" w14:textId="5EE86B7B" w:rsidR="00EC1434" w:rsidRPr="00755EAA" w:rsidRDefault="00BD5EB7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 nenachází se.</w:t>
      </w:r>
    </w:p>
    <w:p w14:paraId="6C0B528A" w14:textId="77777777" w:rsidR="00F83C4A" w:rsidRPr="00755EAA" w:rsidRDefault="00F83C4A" w:rsidP="00EC1434">
      <w:pPr>
        <w:rPr>
          <w:rFonts w:ascii="Arial Narrow" w:hAnsi="Arial Narrow"/>
        </w:rPr>
      </w:pPr>
    </w:p>
    <w:p w14:paraId="6B897ED8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  <w:b/>
        </w:rPr>
        <w:t xml:space="preserve">l) </w:t>
      </w:r>
      <w:r w:rsidRPr="00755EAA">
        <w:rPr>
          <w:rFonts w:ascii="Arial Narrow" w:hAnsi="Arial Narrow"/>
        </w:rPr>
        <w:t>výtah</w:t>
      </w:r>
    </w:p>
    <w:p w14:paraId="14D40C66" w14:textId="09434C69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BD5EB7" w:rsidRPr="00755EAA">
        <w:rPr>
          <w:rFonts w:ascii="Arial Narrow" w:hAnsi="Arial Narrow"/>
        </w:rPr>
        <w:t xml:space="preserve"> v objektu jsou navrženy 2 výtahy</w:t>
      </w:r>
      <w:r w:rsidR="00816F69" w:rsidRPr="00755EAA">
        <w:rPr>
          <w:rFonts w:ascii="Arial Narrow" w:hAnsi="Arial Narrow"/>
        </w:rPr>
        <w:t xml:space="preserve"> v provedení </w:t>
      </w:r>
      <w:proofErr w:type="spellStart"/>
      <w:r w:rsidR="00816F69" w:rsidRPr="00755EAA">
        <w:rPr>
          <w:rFonts w:ascii="Arial Narrow" w:hAnsi="Arial Narrow"/>
        </w:rPr>
        <w:t>antivandal</w:t>
      </w:r>
      <w:proofErr w:type="spellEnd"/>
      <w:r w:rsidR="00816F69" w:rsidRPr="00755EAA">
        <w:rPr>
          <w:rFonts w:ascii="Arial Narrow" w:hAnsi="Arial Narrow"/>
        </w:rPr>
        <w:t>.</w:t>
      </w:r>
    </w:p>
    <w:p w14:paraId="6ECF41CA" w14:textId="77777777" w:rsidR="00EC1434" w:rsidRPr="00755EAA" w:rsidRDefault="00EC1434" w:rsidP="00EC1434">
      <w:pPr>
        <w:pStyle w:val="Nadpis1"/>
        <w:jc w:val="left"/>
        <w:rPr>
          <w:rFonts w:ascii="Arial Narrow" w:hAnsi="Arial Narrow"/>
        </w:rPr>
      </w:pPr>
    </w:p>
    <w:p w14:paraId="201BD7CC" w14:textId="77777777" w:rsidR="00EC1434" w:rsidRPr="00755EAA" w:rsidRDefault="00EC1434" w:rsidP="00EC1434">
      <w:pPr>
        <w:pStyle w:val="Nadpis1"/>
        <w:jc w:val="left"/>
        <w:rPr>
          <w:rFonts w:ascii="Arial Narrow" w:hAnsi="Arial Narrow"/>
          <w:sz w:val="28"/>
        </w:rPr>
      </w:pPr>
      <w:bookmarkStart w:id="3" w:name="_Toc188138741"/>
      <w:r w:rsidRPr="00755EAA">
        <w:rPr>
          <w:rFonts w:ascii="Arial Narrow" w:hAnsi="Arial Narrow"/>
          <w:sz w:val="28"/>
        </w:rPr>
        <w:t>A.4 Atributy stavby pro stanovení podmínek napojení a provádění činností v ochranných a bezpečnostních pásmech dopravní a technické infrastruktury</w:t>
      </w:r>
      <w:bookmarkEnd w:id="3"/>
    </w:p>
    <w:p w14:paraId="673278DC" w14:textId="77777777" w:rsidR="00EC1434" w:rsidRPr="00755EAA" w:rsidRDefault="00EC1434" w:rsidP="00EC1434">
      <w:pPr>
        <w:rPr>
          <w:rFonts w:ascii="Arial Narrow" w:hAnsi="Arial Narrow"/>
        </w:rPr>
      </w:pPr>
    </w:p>
    <w:p w14:paraId="16538244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a) hloubka stavby</w:t>
      </w:r>
    </w:p>
    <w:p w14:paraId="1CB92539" w14:textId="35958A0C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816F69" w:rsidRPr="00755EAA">
        <w:rPr>
          <w:rFonts w:ascii="Arial Narrow" w:hAnsi="Arial Narrow"/>
        </w:rPr>
        <w:t xml:space="preserve"> spodní hrana základové desky </w:t>
      </w:r>
      <w:r w:rsidR="00660F75" w:rsidRPr="00755EAA">
        <w:rPr>
          <w:rFonts w:ascii="Arial Narrow" w:hAnsi="Arial Narrow"/>
        </w:rPr>
        <w:t>-0,300 od č.p.</w:t>
      </w:r>
    </w:p>
    <w:p w14:paraId="073CED68" w14:textId="04AE199A" w:rsidR="00660F75" w:rsidRPr="00755EAA" w:rsidRDefault="00660F75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 hloubka hlubinného založení bude upřesněna v další fázi projektové přípravy</w:t>
      </w:r>
    </w:p>
    <w:p w14:paraId="1F885C3F" w14:textId="77777777" w:rsidR="00EC1434" w:rsidRPr="00755EAA" w:rsidRDefault="00EC1434" w:rsidP="00EC1434">
      <w:pPr>
        <w:rPr>
          <w:rFonts w:ascii="Arial Narrow" w:hAnsi="Arial Narrow"/>
        </w:rPr>
      </w:pPr>
    </w:p>
    <w:p w14:paraId="05D5D03B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b) výška stavby</w:t>
      </w:r>
    </w:p>
    <w:p w14:paraId="76A216B6" w14:textId="6C5F79CE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660F75" w:rsidRPr="00755EAA">
        <w:rPr>
          <w:rFonts w:ascii="Arial Narrow" w:hAnsi="Arial Narrow"/>
        </w:rPr>
        <w:t xml:space="preserve"> </w:t>
      </w:r>
      <w:r w:rsidR="00F87466" w:rsidRPr="00755EAA">
        <w:rPr>
          <w:rFonts w:ascii="Arial Narrow" w:hAnsi="Arial Narrow"/>
        </w:rPr>
        <w:t>+12, 295 od č.p. (strop přejezdu výtahu)</w:t>
      </w:r>
    </w:p>
    <w:p w14:paraId="4FBEB755" w14:textId="77777777" w:rsidR="00EC1434" w:rsidRPr="00755EAA" w:rsidRDefault="00EC1434" w:rsidP="00EC1434">
      <w:pPr>
        <w:rPr>
          <w:rFonts w:ascii="Arial Narrow" w:hAnsi="Arial Narrow"/>
        </w:rPr>
      </w:pPr>
    </w:p>
    <w:p w14:paraId="434E358F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c) předpokládaná kapacita počtu osob ve stavbě</w:t>
      </w:r>
    </w:p>
    <w:p w14:paraId="2A698917" w14:textId="6BF92D3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 xml:space="preserve">- </w:t>
      </w:r>
      <w:r w:rsidR="00F54043" w:rsidRPr="00755EAA">
        <w:rPr>
          <w:rFonts w:ascii="Arial Narrow" w:hAnsi="Arial Narrow"/>
        </w:rPr>
        <w:t>750 osob</w:t>
      </w:r>
    </w:p>
    <w:p w14:paraId="17CC5088" w14:textId="77777777" w:rsidR="00EC1434" w:rsidRPr="00755EAA" w:rsidRDefault="00EC1434" w:rsidP="00EC1434">
      <w:pPr>
        <w:rPr>
          <w:rFonts w:ascii="Arial Narrow" w:hAnsi="Arial Narrow"/>
        </w:rPr>
      </w:pPr>
    </w:p>
    <w:p w14:paraId="2DBCFE8A" w14:textId="7777777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d) plánovaný začátek a konec realizace osob</w:t>
      </w:r>
    </w:p>
    <w:p w14:paraId="467DBD0A" w14:textId="2D3BCF57" w:rsidR="00EC1434" w:rsidRPr="00755EAA" w:rsidRDefault="00EC1434" w:rsidP="00EC1434">
      <w:pPr>
        <w:rPr>
          <w:rFonts w:ascii="Arial Narrow" w:hAnsi="Arial Narrow"/>
        </w:rPr>
      </w:pPr>
      <w:r w:rsidRPr="00755EAA">
        <w:rPr>
          <w:rFonts w:ascii="Arial Narrow" w:hAnsi="Arial Narrow"/>
        </w:rPr>
        <w:t>-</w:t>
      </w:r>
      <w:r w:rsidR="00446D76" w:rsidRPr="00755EAA">
        <w:rPr>
          <w:rFonts w:ascii="Arial Narrow" w:hAnsi="Arial Narrow"/>
        </w:rPr>
        <w:t xml:space="preserve"> </w:t>
      </w:r>
      <w:r w:rsidRPr="00755EAA">
        <w:rPr>
          <w:rFonts w:ascii="Arial Narrow" w:hAnsi="Arial Narrow"/>
        </w:rPr>
        <w:t xml:space="preserve">začátek realizace </w:t>
      </w:r>
      <w:r w:rsidR="001D0A4D" w:rsidRPr="00755EAA">
        <w:rPr>
          <w:rFonts w:ascii="Arial Narrow" w:hAnsi="Arial Narrow"/>
        </w:rPr>
        <w:t>08</w:t>
      </w:r>
      <w:r w:rsidRPr="00755EAA">
        <w:rPr>
          <w:rFonts w:ascii="Arial Narrow" w:hAnsi="Arial Narrow"/>
        </w:rPr>
        <w:t>/2025 , konec realizace 1</w:t>
      </w:r>
      <w:r w:rsidR="001D0A4D" w:rsidRPr="00755EAA">
        <w:rPr>
          <w:rFonts w:ascii="Arial Narrow" w:hAnsi="Arial Narrow"/>
        </w:rPr>
        <w:t>1</w:t>
      </w:r>
      <w:r w:rsidRPr="00755EAA">
        <w:rPr>
          <w:rFonts w:ascii="Arial Narrow" w:hAnsi="Arial Narrow"/>
        </w:rPr>
        <w:t>/2026</w:t>
      </w:r>
    </w:p>
    <w:p w14:paraId="3213AB02" w14:textId="77777777" w:rsidR="000069F9" w:rsidRPr="00755EAA" w:rsidRDefault="000069F9" w:rsidP="00CE2FA2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77AF81E0" w14:textId="77777777" w:rsidR="001D0A4D" w:rsidRPr="00755EAA" w:rsidRDefault="001D0A4D" w:rsidP="00CE2FA2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07139046" w14:textId="77777777" w:rsidR="001D0A4D" w:rsidRPr="00755EAA" w:rsidRDefault="001D0A4D" w:rsidP="00CE2FA2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7D995ABF" w14:textId="77777777" w:rsidR="001D0A4D" w:rsidRPr="00755EAA" w:rsidRDefault="001D0A4D" w:rsidP="00CE2FA2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0829F084" w14:textId="6582BF6A" w:rsidR="008F4625" w:rsidRPr="00755EAA" w:rsidRDefault="00CB2FCE" w:rsidP="008F4625">
      <w:pPr>
        <w:pStyle w:val="Zhlav"/>
        <w:tabs>
          <w:tab w:val="clear" w:pos="4536"/>
          <w:tab w:val="clear" w:pos="9072"/>
        </w:tabs>
        <w:spacing w:line="360" w:lineRule="auto"/>
        <w:rPr>
          <w:rFonts w:ascii="Arial Narrow" w:hAnsi="Arial Narrow" w:cs="Times New Roman"/>
          <w:sz w:val="24"/>
          <w:szCs w:val="24"/>
        </w:rPr>
      </w:pPr>
      <w:bookmarkStart w:id="4" w:name="_Hlk86932374"/>
      <w:r w:rsidRPr="00755EAA">
        <w:rPr>
          <w:rFonts w:ascii="Arial Narrow" w:hAnsi="Arial Narrow" w:cs="Times New Roman"/>
          <w:sz w:val="24"/>
          <w:szCs w:val="24"/>
        </w:rPr>
        <w:t>v</w:t>
      </w:r>
      <w:r w:rsidR="00D211EE" w:rsidRPr="00755EAA">
        <w:rPr>
          <w:rFonts w:ascii="Arial Narrow" w:hAnsi="Arial Narrow" w:cs="Times New Roman"/>
          <w:sz w:val="24"/>
          <w:szCs w:val="24"/>
        </w:rPr>
        <w:t> </w:t>
      </w:r>
      <w:r w:rsidR="00F3572E" w:rsidRPr="00755EAA">
        <w:rPr>
          <w:rFonts w:ascii="Arial Narrow" w:hAnsi="Arial Narrow" w:cs="Times New Roman"/>
          <w:sz w:val="24"/>
          <w:szCs w:val="24"/>
        </w:rPr>
        <w:t>Praze</w:t>
      </w:r>
      <w:r w:rsidR="00D211EE" w:rsidRPr="00755EAA">
        <w:rPr>
          <w:rFonts w:ascii="Arial Narrow" w:hAnsi="Arial Narrow" w:cs="Times New Roman"/>
          <w:sz w:val="24"/>
          <w:szCs w:val="24"/>
        </w:rPr>
        <w:t xml:space="preserve">  </w:t>
      </w:r>
      <w:r w:rsidR="00F3572E" w:rsidRPr="00755EAA">
        <w:rPr>
          <w:rFonts w:ascii="Arial Narrow" w:hAnsi="Arial Narrow" w:cs="Times New Roman"/>
          <w:sz w:val="24"/>
          <w:szCs w:val="24"/>
        </w:rPr>
        <w:t>0</w:t>
      </w:r>
      <w:r w:rsidR="0006535E" w:rsidRPr="00755EAA">
        <w:rPr>
          <w:rFonts w:ascii="Arial Narrow" w:hAnsi="Arial Narrow" w:cs="Times New Roman"/>
          <w:sz w:val="24"/>
          <w:szCs w:val="24"/>
        </w:rPr>
        <w:t>1</w:t>
      </w:r>
      <w:r w:rsidR="00CE2FA2" w:rsidRPr="00755EAA">
        <w:rPr>
          <w:rFonts w:ascii="Arial Narrow" w:hAnsi="Arial Narrow" w:cs="Times New Roman"/>
          <w:sz w:val="24"/>
          <w:szCs w:val="24"/>
        </w:rPr>
        <w:t>.</w:t>
      </w:r>
      <w:r w:rsidR="006D0DF6" w:rsidRPr="00755EAA">
        <w:rPr>
          <w:rFonts w:ascii="Arial Narrow" w:hAnsi="Arial Narrow" w:cs="Times New Roman"/>
          <w:sz w:val="24"/>
          <w:szCs w:val="24"/>
        </w:rPr>
        <w:t xml:space="preserve"> </w:t>
      </w:r>
      <w:r w:rsidR="00BC74AA" w:rsidRPr="00755EAA">
        <w:rPr>
          <w:rFonts w:ascii="Arial Narrow" w:hAnsi="Arial Narrow" w:cs="Times New Roman"/>
          <w:sz w:val="24"/>
          <w:szCs w:val="24"/>
        </w:rPr>
        <w:t>1</w:t>
      </w:r>
      <w:r w:rsidR="001D0A4D" w:rsidRPr="00755EAA">
        <w:rPr>
          <w:rFonts w:ascii="Arial Narrow" w:hAnsi="Arial Narrow" w:cs="Times New Roman"/>
          <w:sz w:val="24"/>
          <w:szCs w:val="24"/>
        </w:rPr>
        <w:t>1</w:t>
      </w:r>
      <w:r w:rsidR="00CE2FA2" w:rsidRPr="00755EAA">
        <w:rPr>
          <w:rFonts w:ascii="Arial Narrow" w:hAnsi="Arial Narrow" w:cs="Times New Roman"/>
          <w:sz w:val="24"/>
          <w:szCs w:val="24"/>
        </w:rPr>
        <w:t>. 20</w:t>
      </w:r>
      <w:r w:rsidR="00EB0315" w:rsidRPr="00755EAA">
        <w:rPr>
          <w:rFonts w:ascii="Arial Narrow" w:hAnsi="Arial Narrow" w:cs="Times New Roman"/>
          <w:sz w:val="24"/>
          <w:szCs w:val="24"/>
        </w:rPr>
        <w:t>2</w:t>
      </w:r>
      <w:r w:rsidR="001D0A4D" w:rsidRPr="00755EAA">
        <w:rPr>
          <w:rFonts w:ascii="Arial Narrow" w:hAnsi="Arial Narrow" w:cs="Times New Roman"/>
          <w:sz w:val="24"/>
          <w:szCs w:val="24"/>
        </w:rPr>
        <w:t>4</w:t>
      </w:r>
      <w:r w:rsidR="0006535E" w:rsidRPr="00755EAA">
        <w:rPr>
          <w:rFonts w:ascii="Arial Narrow" w:hAnsi="Arial Narrow" w:cs="Times New Roman"/>
          <w:sz w:val="24"/>
          <w:szCs w:val="24"/>
        </w:rPr>
        <w:tab/>
      </w:r>
      <w:r w:rsidR="0006535E" w:rsidRPr="00755EAA">
        <w:rPr>
          <w:rFonts w:ascii="Arial Narrow" w:hAnsi="Arial Narrow" w:cs="Times New Roman"/>
          <w:sz w:val="24"/>
          <w:szCs w:val="24"/>
        </w:rPr>
        <w:tab/>
      </w:r>
      <w:r w:rsidR="008F4625" w:rsidRPr="00755EAA">
        <w:rPr>
          <w:rFonts w:ascii="Arial Narrow" w:hAnsi="Arial Narrow" w:cs="Times New Roman"/>
          <w:sz w:val="24"/>
          <w:szCs w:val="24"/>
        </w:rPr>
        <w:tab/>
      </w:r>
      <w:r w:rsidR="008F4625" w:rsidRPr="00755EAA">
        <w:rPr>
          <w:rFonts w:ascii="Arial Narrow" w:hAnsi="Arial Narrow" w:cs="Times New Roman"/>
          <w:sz w:val="24"/>
          <w:szCs w:val="24"/>
        </w:rPr>
        <w:tab/>
      </w:r>
      <w:r w:rsidR="008F4625" w:rsidRPr="00755EAA">
        <w:rPr>
          <w:rFonts w:ascii="Arial Narrow" w:hAnsi="Arial Narrow" w:cs="Times New Roman"/>
          <w:sz w:val="24"/>
          <w:szCs w:val="24"/>
        </w:rPr>
        <w:tab/>
      </w:r>
      <w:r w:rsidR="008F4625" w:rsidRPr="00755EAA">
        <w:rPr>
          <w:rFonts w:ascii="Arial Narrow" w:hAnsi="Arial Narrow" w:cs="Times New Roman"/>
          <w:sz w:val="24"/>
          <w:szCs w:val="24"/>
        </w:rPr>
        <w:tab/>
      </w:r>
      <w:r w:rsidR="00D211EE" w:rsidRPr="00755EAA">
        <w:rPr>
          <w:rFonts w:ascii="Arial Narrow" w:hAnsi="Arial Narrow" w:cs="Times New Roman"/>
          <w:sz w:val="24"/>
          <w:szCs w:val="24"/>
        </w:rPr>
        <w:t xml:space="preserve"> </w:t>
      </w:r>
    </w:p>
    <w:p w14:paraId="6A9C17E7" w14:textId="2F5B256E" w:rsidR="00D211EE" w:rsidRPr="00755EAA" w:rsidRDefault="008F4625" w:rsidP="008F4625">
      <w:pPr>
        <w:pStyle w:val="Zhlav"/>
        <w:tabs>
          <w:tab w:val="clear" w:pos="4536"/>
          <w:tab w:val="clear" w:pos="9072"/>
        </w:tabs>
        <w:spacing w:line="360" w:lineRule="auto"/>
        <w:rPr>
          <w:rFonts w:ascii="Arial Narrow" w:hAnsi="Arial Narrow" w:cs="Times New Roman"/>
          <w:sz w:val="24"/>
          <w:szCs w:val="24"/>
        </w:rPr>
      </w:pPr>
      <w:r w:rsidRPr="00755EAA">
        <w:rPr>
          <w:rFonts w:ascii="Arial Narrow" w:hAnsi="Arial Narrow" w:cs="Times New Roman"/>
          <w:sz w:val="24"/>
          <w:szCs w:val="24"/>
        </w:rPr>
        <w:t xml:space="preserve">Zpracoval:  </w:t>
      </w:r>
      <w:r w:rsidR="0006535E" w:rsidRPr="00755EAA">
        <w:rPr>
          <w:rFonts w:ascii="Arial Narrow" w:hAnsi="Arial Narrow" w:cs="Times New Roman"/>
          <w:sz w:val="24"/>
          <w:szCs w:val="24"/>
        </w:rPr>
        <w:t>kolektiv Projekt Haly s.r.o</w:t>
      </w:r>
      <w:r w:rsidR="00BC74AA" w:rsidRPr="00755EAA">
        <w:rPr>
          <w:rFonts w:ascii="Arial Narrow" w:hAnsi="Arial Narrow" w:cs="Times New Roman"/>
          <w:sz w:val="24"/>
          <w:szCs w:val="24"/>
        </w:rPr>
        <w:t>.</w:t>
      </w:r>
      <w:r w:rsidR="0006535E" w:rsidRPr="00755EAA">
        <w:rPr>
          <w:rFonts w:ascii="Arial Narrow" w:hAnsi="Arial Narrow" w:cs="Times New Roman"/>
          <w:sz w:val="24"/>
          <w:szCs w:val="24"/>
        </w:rPr>
        <w:t xml:space="preserve"> </w:t>
      </w:r>
    </w:p>
    <w:bookmarkEnd w:id="4"/>
    <w:p w14:paraId="014DF8F9" w14:textId="77777777" w:rsidR="00CE2FA2" w:rsidRPr="00226AAC" w:rsidRDefault="00CE2FA2" w:rsidP="00D211EE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</w:rPr>
      </w:pPr>
    </w:p>
    <w:sectPr w:rsidR="00CE2FA2" w:rsidRPr="00226AAC" w:rsidSect="00E1630C">
      <w:headerReference w:type="default" r:id="rId8"/>
      <w:footerReference w:type="default" r:id="rId9"/>
      <w:headerReference w:type="first" r:id="rId10"/>
      <w:pgSz w:w="11906" w:h="16838"/>
      <w:pgMar w:top="1530" w:right="1417" w:bottom="1417" w:left="1417" w:header="56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12A3E" w14:textId="77777777" w:rsidR="00846C9F" w:rsidRDefault="00846C9F" w:rsidP="00F24C0A">
      <w:r>
        <w:separator/>
      </w:r>
    </w:p>
  </w:endnote>
  <w:endnote w:type="continuationSeparator" w:id="0">
    <w:p w14:paraId="3B88D6B3" w14:textId="77777777" w:rsidR="00846C9F" w:rsidRDefault="00846C9F" w:rsidP="00F2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21"/>
      <w:gridCol w:w="951"/>
    </w:tblGrid>
    <w:tr w:rsidR="00077068" w14:paraId="2A2CFAD6" w14:textId="77777777" w:rsidTr="00E1630C">
      <w:trPr>
        <w:trHeight w:val="226"/>
      </w:trPr>
      <w:tc>
        <w:tcPr>
          <w:tcW w:w="4476" w:type="pct"/>
          <w:tcBorders>
            <w:top w:val="single" w:sz="4" w:space="0" w:color="000000" w:themeColor="text1"/>
          </w:tcBorders>
        </w:tcPr>
        <w:p w14:paraId="2DD3422C" w14:textId="16D16210" w:rsidR="008D41C9" w:rsidRPr="00755EAA" w:rsidRDefault="00E1630C" w:rsidP="008D41C9">
          <w:pPr>
            <w:pStyle w:val="Zpat"/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</w:pPr>
          <w:r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ptab w:relativeTo="margin" w:alignment="left" w:leader="none"/>
          </w:r>
          <w:r w:rsidR="008D41C9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 xml:space="preserve">název akce      :   </w:t>
          </w:r>
          <w:r w:rsidR="00727043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>Parkovací dům v Kolíně</w:t>
          </w:r>
          <w:r w:rsidR="008D41C9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 xml:space="preserve"> – </w:t>
          </w:r>
          <w:proofErr w:type="spellStart"/>
          <w:r w:rsidR="008D41C9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>k.ú</w:t>
          </w:r>
          <w:proofErr w:type="spellEnd"/>
          <w:r w:rsidR="008D41C9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 xml:space="preserve">. </w:t>
          </w:r>
          <w:r w:rsidR="00727043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 xml:space="preserve">Kolín, </w:t>
          </w:r>
          <w:proofErr w:type="spellStart"/>
          <w:r w:rsidR="00727043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>p.č</w:t>
          </w:r>
          <w:proofErr w:type="spellEnd"/>
          <w:r w:rsidR="00727043"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>. 1619/2</w:t>
          </w:r>
        </w:p>
        <w:p w14:paraId="1C9E574C" w14:textId="7000049C" w:rsidR="008D41C9" w:rsidRPr="00755EAA" w:rsidRDefault="008D41C9" w:rsidP="008D41C9">
          <w:pPr>
            <w:pStyle w:val="Nadpis1"/>
            <w:spacing w:line="240" w:lineRule="auto"/>
            <w:ind w:right="72"/>
            <w:jc w:val="left"/>
            <w:rPr>
              <w:rFonts w:ascii="Arial Narrow" w:hAnsi="Arial Narrow"/>
              <w:b w:val="0"/>
              <w:color w:val="1F497D" w:themeColor="text2"/>
              <w:sz w:val="18"/>
              <w:szCs w:val="18"/>
            </w:rPr>
          </w:pPr>
          <w:r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investor           :   </w:t>
          </w:r>
          <w:r w:rsidR="0029691A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M</w:t>
          </w:r>
          <w:r w:rsidR="00C12A0C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ěst</w:t>
          </w:r>
          <w:r w:rsidR="0029691A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o</w:t>
          </w:r>
          <w:r w:rsidR="00C12A0C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 </w:t>
          </w:r>
          <w:r w:rsidR="0029691A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Kolín</w:t>
          </w:r>
          <w:r w:rsidR="00C12A0C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, </w:t>
          </w:r>
          <w:r w:rsidR="0029691A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Karlovo </w:t>
          </w:r>
          <w:r w:rsidR="00020E34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náměstí </w:t>
          </w:r>
          <w:r w:rsidR="0029691A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78</w:t>
          </w:r>
          <w:r w:rsidR="00190927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, </w:t>
          </w:r>
          <w:r w:rsidR="005702B6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280</w:t>
          </w:r>
          <w:r w:rsidR="00190927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 </w:t>
          </w:r>
          <w:r w:rsidR="005702B6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12</w:t>
          </w:r>
          <w:r w:rsidR="00190927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 xml:space="preserve"> </w:t>
          </w:r>
          <w:r w:rsidR="005702B6" w:rsidRPr="00755EAA">
            <w:rPr>
              <w:rFonts w:ascii="Arial Narrow" w:hAnsi="Arial Narrow"/>
              <w:color w:val="1F497D" w:themeColor="text2"/>
              <w:sz w:val="18"/>
              <w:szCs w:val="18"/>
              <w:u w:val="none"/>
            </w:rPr>
            <w:t>Kolín I</w:t>
          </w:r>
        </w:p>
        <w:p w14:paraId="1D434858" w14:textId="2C279151" w:rsidR="00077068" w:rsidRPr="006D2486" w:rsidRDefault="008D41C9" w:rsidP="008D41C9">
          <w:pPr>
            <w:pStyle w:val="Zpat"/>
            <w:rPr>
              <w:b/>
              <w:sz w:val="26"/>
              <w:szCs w:val="26"/>
            </w:rPr>
          </w:pPr>
          <w:r w:rsidRPr="00755EAA">
            <w:rPr>
              <w:rFonts w:ascii="Arial Narrow" w:hAnsi="Arial Narrow" w:cs="Times New Roman"/>
              <w:b/>
              <w:color w:val="1F497D" w:themeColor="text2"/>
              <w:sz w:val="18"/>
              <w:szCs w:val="18"/>
            </w:rPr>
            <w:t>část projektu  :   A. Průvodní zpráva</w:t>
          </w:r>
        </w:p>
      </w:tc>
      <w:tc>
        <w:tcPr>
          <w:tcW w:w="524" w:type="pct"/>
          <w:tcBorders>
            <w:top w:val="single" w:sz="4" w:space="0" w:color="C0504D" w:themeColor="accent2"/>
          </w:tcBorders>
          <w:shd w:val="clear" w:color="auto" w:fill="C6D9F1" w:themeFill="text2" w:themeFillTint="33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p w14:paraId="393B11F7" w14:textId="580F4BA3" w:rsidR="00077068" w:rsidRPr="006D2486" w:rsidRDefault="00000000" w:rsidP="00BE78BB">
              <w:sdt>
                <w:sdtPr>
                  <w:id w:val="127035719"/>
                  <w:docPartObj>
                    <w:docPartGallery w:val="Page Numbers (Top of Page)"/>
                    <w:docPartUnique/>
                  </w:docPartObj>
                </w:sdtPr>
                <w:sdtContent>
                  <w:r w:rsidR="001A0483">
                    <w:t xml:space="preserve">  </w:t>
                  </w:r>
                  <w:r w:rsidR="000616BB" w:rsidRPr="00861A36">
                    <w:rPr>
                      <w:sz w:val="22"/>
                      <w:szCs w:val="22"/>
                    </w:rPr>
                    <w:fldChar w:fldCharType="begin"/>
                  </w:r>
                  <w:r w:rsidR="00077068" w:rsidRPr="00861A36">
                    <w:rPr>
                      <w:sz w:val="22"/>
                      <w:szCs w:val="22"/>
                    </w:rPr>
                    <w:instrText xml:space="preserve"> PAGE </w:instrText>
                  </w:r>
                  <w:r w:rsidR="000616BB" w:rsidRPr="00861A36">
                    <w:rPr>
                      <w:sz w:val="22"/>
                      <w:szCs w:val="22"/>
                    </w:rPr>
                    <w:fldChar w:fldCharType="separate"/>
                  </w:r>
                  <w:r w:rsidR="003253D8">
                    <w:rPr>
                      <w:noProof/>
                      <w:sz w:val="22"/>
                      <w:szCs w:val="22"/>
                    </w:rPr>
                    <w:t>3</w:t>
                  </w:r>
                  <w:r w:rsidR="000616BB" w:rsidRPr="00861A36">
                    <w:rPr>
                      <w:sz w:val="22"/>
                      <w:szCs w:val="22"/>
                    </w:rPr>
                    <w:fldChar w:fldCharType="end"/>
                  </w:r>
                  <w:r w:rsidR="00077068" w:rsidRPr="00861A36">
                    <w:rPr>
                      <w:sz w:val="22"/>
                      <w:szCs w:val="22"/>
                    </w:rPr>
                    <w:t xml:space="preserve"> z </w:t>
                  </w:r>
                  <w:r w:rsidR="000616BB" w:rsidRPr="00861A36">
                    <w:rPr>
                      <w:sz w:val="22"/>
                      <w:szCs w:val="22"/>
                    </w:rPr>
                    <w:fldChar w:fldCharType="begin"/>
                  </w:r>
                  <w:r w:rsidR="00077068" w:rsidRPr="00861A36">
                    <w:rPr>
                      <w:sz w:val="22"/>
                      <w:szCs w:val="22"/>
                    </w:rPr>
                    <w:instrText xml:space="preserve"> NUMPAGES  </w:instrText>
                  </w:r>
                  <w:r w:rsidR="000616BB" w:rsidRPr="00861A36">
                    <w:rPr>
                      <w:sz w:val="22"/>
                      <w:szCs w:val="22"/>
                    </w:rPr>
                    <w:fldChar w:fldCharType="separate"/>
                  </w:r>
                  <w:r w:rsidR="003253D8">
                    <w:rPr>
                      <w:noProof/>
                      <w:sz w:val="22"/>
                      <w:szCs w:val="22"/>
                    </w:rPr>
                    <w:t>6</w:t>
                  </w:r>
                  <w:r w:rsidR="000616BB" w:rsidRPr="00861A36">
                    <w:rPr>
                      <w:sz w:val="22"/>
                      <w:szCs w:val="22"/>
                    </w:rPr>
                    <w:fldChar w:fldCharType="end"/>
                  </w:r>
                </w:sdtContent>
              </w:sdt>
            </w:p>
          </w:sdtContent>
        </w:sdt>
      </w:tc>
    </w:tr>
  </w:tbl>
  <w:p w14:paraId="6B77C0D0" w14:textId="77777777" w:rsidR="00733F47" w:rsidRDefault="00733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0B404" w14:textId="77777777" w:rsidR="00846C9F" w:rsidRDefault="00846C9F" w:rsidP="00F24C0A">
      <w:r>
        <w:separator/>
      </w:r>
    </w:p>
  </w:footnote>
  <w:footnote w:type="continuationSeparator" w:id="0">
    <w:p w14:paraId="72673FC1" w14:textId="77777777" w:rsidR="00846C9F" w:rsidRDefault="00846C9F" w:rsidP="00F24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4626A" w14:textId="1B1770D0" w:rsidR="00077068" w:rsidRDefault="00933D7F" w:rsidP="00F24C0A">
    <w:pPr>
      <w:pStyle w:val="Zhlav"/>
    </w:pPr>
    <w:r w:rsidRPr="00933D7F">
      <w:rPr>
        <w:noProof/>
      </w:rPr>
      <w:drawing>
        <wp:anchor distT="0" distB="0" distL="114300" distR="114300" simplePos="0" relativeHeight="251662336" behindDoc="1" locked="0" layoutInCell="1" allowOverlap="1" wp14:anchorId="5D67240F" wp14:editId="69249AD7">
          <wp:simplePos x="0" y="0"/>
          <wp:positionH relativeFrom="margin">
            <wp:posOffset>4514215</wp:posOffset>
          </wp:positionH>
          <wp:positionV relativeFrom="paragraph">
            <wp:posOffset>64135</wp:posOffset>
          </wp:positionV>
          <wp:extent cx="1246505" cy="327025"/>
          <wp:effectExtent l="0" t="0" r="0" b="0"/>
          <wp:wrapTight wrapText="bothSides">
            <wp:wrapPolygon edited="0">
              <wp:start x="0" y="0"/>
              <wp:lineTo x="0" y="20132"/>
              <wp:lineTo x="21127" y="20132"/>
              <wp:lineTo x="21127" y="0"/>
              <wp:lineTo x="0" y="0"/>
            </wp:wrapPolygon>
          </wp:wrapTight>
          <wp:docPr id="176" name="Obrázek 176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6505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3D7F">
      <w:rPr>
        <w:noProof/>
      </w:rPr>
      <w:drawing>
        <wp:anchor distT="0" distB="0" distL="114300" distR="114300" simplePos="0" relativeHeight="251663360" behindDoc="1" locked="0" layoutInCell="1" allowOverlap="1" wp14:anchorId="04D0A1F2" wp14:editId="5DCACE86">
          <wp:simplePos x="0" y="0"/>
          <wp:positionH relativeFrom="margin">
            <wp:posOffset>0</wp:posOffset>
          </wp:positionH>
          <wp:positionV relativeFrom="paragraph">
            <wp:posOffset>-38735</wp:posOffset>
          </wp:positionV>
          <wp:extent cx="971550" cy="640715"/>
          <wp:effectExtent l="0" t="0" r="0" b="6985"/>
          <wp:wrapTight wrapText="bothSides">
            <wp:wrapPolygon edited="0">
              <wp:start x="0" y="0"/>
              <wp:lineTo x="0" y="21193"/>
              <wp:lineTo x="21176" y="21193"/>
              <wp:lineTo x="21176" y="0"/>
              <wp:lineTo x="0" y="0"/>
            </wp:wrapPolygon>
          </wp:wrapTight>
          <wp:docPr id="177" name="Obrázek 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306F85" w14:textId="14077078" w:rsidR="00077068" w:rsidRDefault="00077068">
    <w:pPr>
      <w:pStyle w:val="Zhlav"/>
    </w:pPr>
  </w:p>
  <w:p w14:paraId="66E76493" w14:textId="77777777" w:rsidR="00733F47" w:rsidRDefault="00733F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9B0BF" w14:textId="77E4ED3A" w:rsidR="00E1630C" w:rsidRDefault="00933D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5F04E3D4" wp14:editId="2E59D734">
          <wp:simplePos x="0" y="0"/>
          <wp:positionH relativeFrom="margin">
            <wp:posOffset>0</wp:posOffset>
          </wp:positionH>
          <wp:positionV relativeFrom="paragraph">
            <wp:posOffset>-36830</wp:posOffset>
          </wp:positionV>
          <wp:extent cx="971550" cy="640715"/>
          <wp:effectExtent l="0" t="0" r="0" b="6985"/>
          <wp:wrapTight wrapText="bothSides">
            <wp:wrapPolygon edited="0">
              <wp:start x="0" y="0"/>
              <wp:lineTo x="0" y="21193"/>
              <wp:lineTo x="21176" y="21193"/>
              <wp:lineTo x="21176" y="0"/>
              <wp:lineTo x="0" y="0"/>
            </wp:wrapPolygon>
          </wp:wrapTight>
          <wp:docPr id="178" name="Obrázek 1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0DBB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72FF4D5" wp14:editId="665453A9">
          <wp:simplePos x="0" y="0"/>
          <wp:positionH relativeFrom="margin">
            <wp:posOffset>4514215</wp:posOffset>
          </wp:positionH>
          <wp:positionV relativeFrom="paragraph">
            <wp:posOffset>66040</wp:posOffset>
          </wp:positionV>
          <wp:extent cx="1246505" cy="327025"/>
          <wp:effectExtent l="0" t="0" r="0" b="0"/>
          <wp:wrapTight wrapText="bothSides">
            <wp:wrapPolygon edited="0">
              <wp:start x="0" y="0"/>
              <wp:lineTo x="0" y="20132"/>
              <wp:lineTo x="21127" y="20132"/>
              <wp:lineTo x="21127" y="0"/>
              <wp:lineTo x="0" y="0"/>
            </wp:wrapPolygon>
          </wp:wrapTight>
          <wp:docPr id="179" name="Obrázek 179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6505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B1347"/>
    <w:multiLevelType w:val="hybridMultilevel"/>
    <w:tmpl w:val="6A4C675E"/>
    <w:lvl w:ilvl="0" w:tplc="46524C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E423B"/>
    <w:multiLevelType w:val="hybridMultilevel"/>
    <w:tmpl w:val="DD5240DE"/>
    <w:lvl w:ilvl="0" w:tplc="10B2B81C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F28D5"/>
    <w:multiLevelType w:val="hybridMultilevel"/>
    <w:tmpl w:val="E080512A"/>
    <w:lvl w:ilvl="0" w:tplc="17DCBE80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53E4EA7"/>
    <w:multiLevelType w:val="hybridMultilevel"/>
    <w:tmpl w:val="92D69792"/>
    <w:lvl w:ilvl="0" w:tplc="D72EB5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57533"/>
    <w:multiLevelType w:val="hybridMultilevel"/>
    <w:tmpl w:val="4B9AC9B0"/>
    <w:lvl w:ilvl="0" w:tplc="DFE4E1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D6592"/>
    <w:multiLevelType w:val="hybridMultilevel"/>
    <w:tmpl w:val="ED321BE2"/>
    <w:lvl w:ilvl="0" w:tplc="DC22AE4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558497D"/>
    <w:multiLevelType w:val="hybridMultilevel"/>
    <w:tmpl w:val="743ED280"/>
    <w:lvl w:ilvl="0" w:tplc="04050017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0861D3C"/>
    <w:multiLevelType w:val="hybridMultilevel"/>
    <w:tmpl w:val="E772ACCE"/>
    <w:lvl w:ilvl="0" w:tplc="A0742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25463"/>
    <w:multiLevelType w:val="hybridMultilevel"/>
    <w:tmpl w:val="605AC3CE"/>
    <w:lvl w:ilvl="0" w:tplc="0486D2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E3726"/>
    <w:multiLevelType w:val="hybridMultilevel"/>
    <w:tmpl w:val="6F0A39D4"/>
    <w:lvl w:ilvl="0" w:tplc="040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177BD"/>
    <w:multiLevelType w:val="hybridMultilevel"/>
    <w:tmpl w:val="9432AAFE"/>
    <w:lvl w:ilvl="0" w:tplc="BA0C0F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004207">
    <w:abstractNumId w:val="5"/>
  </w:num>
  <w:num w:numId="2" w16cid:durableId="1883864833">
    <w:abstractNumId w:val="6"/>
  </w:num>
  <w:num w:numId="3" w16cid:durableId="1859347523">
    <w:abstractNumId w:val="1"/>
  </w:num>
  <w:num w:numId="4" w16cid:durableId="1013461503">
    <w:abstractNumId w:val="2"/>
  </w:num>
  <w:num w:numId="5" w16cid:durableId="1133206262">
    <w:abstractNumId w:val="9"/>
  </w:num>
  <w:num w:numId="6" w16cid:durableId="2102869898">
    <w:abstractNumId w:val="10"/>
  </w:num>
  <w:num w:numId="7" w16cid:durableId="2099473853">
    <w:abstractNumId w:val="4"/>
  </w:num>
  <w:num w:numId="8" w16cid:durableId="2075618944">
    <w:abstractNumId w:val="0"/>
  </w:num>
  <w:num w:numId="9" w16cid:durableId="422721053">
    <w:abstractNumId w:val="8"/>
  </w:num>
  <w:num w:numId="10" w16cid:durableId="1940946794">
    <w:abstractNumId w:val="3"/>
  </w:num>
  <w:num w:numId="11" w16cid:durableId="569468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0A"/>
    <w:rsid w:val="000009A8"/>
    <w:rsid w:val="000015FA"/>
    <w:rsid w:val="000027BA"/>
    <w:rsid w:val="000069F9"/>
    <w:rsid w:val="00006CDA"/>
    <w:rsid w:val="00007ECF"/>
    <w:rsid w:val="00013BC6"/>
    <w:rsid w:val="00013D19"/>
    <w:rsid w:val="00013DB0"/>
    <w:rsid w:val="00020E34"/>
    <w:rsid w:val="00027138"/>
    <w:rsid w:val="00035D11"/>
    <w:rsid w:val="00042478"/>
    <w:rsid w:val="00043FC6"/>
    <w:rsid w:val="00044D34"/>
    <w:rsid w:val="0005029B"/>
    <w:rsid w:val="00050DD3"/>
    <w:rsid w:val="0005184E"/>
    <w:rsid w:val="00055F3D"/>
    <w:rsid w:val="000616BB"/>
    <w:rsid w:val="0006535E"/>
    <w:rsid w:val="00066DAA"/>
    <w:rsid w:val="00067D6F"/>
    <w:rsid w:val="0007669C"/>
    <w:rsid w:val="00077068"/>
    <w:rsid w:val="0008089A"/>
    <w:rsid w:val="00087892"/>
    <w:rsid w:val="000900C2"/>
    <w:rsid w:val="000932AC"/>
    <w:rsid w:val="000A05DD"/>
    <w:rsid w:val="000A09E8"/>
    <w:rsid w:val="000A21DF"/>
    <w:rsid w:val="000B50E8"/>
    <w:rsid w:val="000C346F"/>
    <w:rsid w:val="000C3579"/>
    <w:rsid w:val="000C7761"/>
    <w:rsid w:val="000D4671"/>
    <w:rsid w:val="000D574A"/>
    <w:rsid w:val="000E0FAE"/>
    <w:rsid w:val="000E119D"/>
    <w:rsid w:val="000E4313"/>
    <w:rsid w:val="000F03B1"/>
    <w:rsid w:val="000F24F6"/>
    <w:rsid w:val="000F5373"/>
    <w:rsid w:val="0010784C"/>
    <w:rsid w:val="00114B52"/>
    <w:rsid w:val="00121441"/>
    <w:rsid w:val="00121741"/>
    <w:rsid w:val="00122D33"/>
    <w:rsid w:val="00123C18"/>
    <w:rsid w:val="0013071B"/>
    <w:rsid w:val="00132D42"/>
    <w:rsid w:val="00134CD8"/>
    <w:rsid w:val="001410AD"/>
    <w:rsid w:val="001547DC"/>
    <w:rsid w:val="00154BA8"/>
    <w:rsid w:val="001717AC"/>
    <w:rsid w:val="00183049"/>
    <w:rsid w:val="00183466"/>
    <w:rsid w:val="00190927"/>
    <w:rsid w:val="00190C26"/>
    <w:rsid w:val="001A0483"/>
    <w:rsid w:val="001A53F4"/>
    <w:rsid w:val="001A5F5B"/>
    <w:rsid w:val="001B4E5C"/>
    <w:rsid w:val="001B538E"/>
    <w:rsid w:val="001C0320"/>
    <w:rsid w:val="001C20F3"/>
    <w:rsid w:val="001D0A4D"/>
    <w:rsid w:val="001F54A1"/>
    <w:rsid w:val="001F7943"/>
    <w:rsid w:val="00200F4B"/>
    <w:rsid w:val="00210A1E"/>
    <w:rsid w:val="0021313C"/>
    <w:rsid w:val="0022388A"/>
    <w:rsid w:val="00224AD1"/>
    <w:rsid w:val="00226A78"/>
    <w:rsid w:val="00226AAC"/>
    <w:rsid w:val="00244E43"/>
    <w:rsid w:val="00250CF4"/>
    <w:rsid w:val="0025111B"/>
    <w:rsid w:val="002534E8"/>
    <w:rsid w:val="0025628E"/>
    <w:rsid w:val="00256DC7"/>
    <w:rsid w:val="00276FF9"/>
    <w:rsid w:val="00282421"/>
    <w:rsid w:val="0029691A"/>
    <w:rsid w:val="002A1E04"/>
    <w:rsid w:val="002B0542"/>
    <w:rsid w:val="002B6E90"/>
    <w:rsid w:val="002C5AD3"/>
    <w:rsid w:val="002D5357"/>
    <w:rsid w:val="002F163F"/>
    <w:rsid w:val="002F2463"/>
    <w:rsid w:val="002F2FBB"/>
    <w:rsid w:val="002F387C"/>
    <w:rsid w:val="00305B3E"/>
    <w:rsid w:val="00307B9F"/>
    <w:rsid w:val="0032436B"/>
    <w:rsid w:val="003253D8"/>
    <w:rsid w:val="003278E3"/>
    <w:rsid w:val="0033227F"/>
    <w:rsid w:val="003414AB"/>
    <w:rsid w:val="003430C7"/>
    <w:rsid w:val="003467E4"/>
    <w:rsid w:val="003613CE"/>
    <w:rsid w:val="00363185"/>
    <w:rsid w:val="003676F8"/>
    <w:rsid w:val="0037324A"/>
    <w:rsid w:val="00374BCA"/>
    <w:rsid w:val="0037582C"/>
    <w:rsid w:val="0037598D"/>
    <w:rsid w:val="00377BCD"/>
    <w:rsid w:val="00384E46"/>
    <w:rsid w:val="003858E2"/>
    <w:rsid w:val="00390188"/>
    <w:rsid w:val="003A6738"/>
    <w:rsid w:val="003B62E5"/>
    <w:rsid w:val="003C2611"/>
    <w:rsid w:val="003C5C3A"/>
    <w:rsid w:val="003C6801"/>
    <w:rsid w:val="003D2FE6"/>
    <w:rsid w:val="003D4D89"/>
    <w:rsid w:val="003E0994"/>
    <w:rsid w:val="003E6640"/>
    <w:rsid w:val="003F6D86"/>
    <w:rsid w:val="00410673"/>
    <w:rsid w:val="00410792"/>
    <w:rsid w:val="004270CB"/>
    <w:rsid w:val="00436F53"/>
    <w:rsid w:val="00446D76"/>
    <w:rsid w:val="0045146B"/>
    <w:rsid w:val="0045381C"/>
    <w:rsid w:val="00455907"/>
    <w:rsid w:val="00455EA3"/>
    <w:rsid w:val="004618EA"/>
    <w:rsid w:val="00462908"/>
    <w:rsid w:val="00470986"/>
    <w:rsid w:val="00471CEB"/>
    <w:rsid w:val="004750C4"/>
    <w:rsid w:val="004A3911"/>
    <w:rsid w:val="004A4C5A"/>
    <w:rsid w:val="004A5D7A"/>
    <w:rsid w:val="004B055B"/>
    <w:rsid w:val="004B0AC3"/>
    <w:rsid w:val="004B67DC"/>
    <w:rsid w:val="004D08DA"/>
    <w:rsid w:val="004E4553"/>
    <w:rsid w:val="004E5C2A"/>
    <w:rsid w:val="004F0A33"/>
    <w:rsid w:val="004F146C"/>
    <w:rsid w:val="00500C1B"/>
    <w:rsid w:val="0050569A"/>
    <w:rsid w:val="00510711"/>
    <w:rsid w:val="005153C0"/>
    <w:rsid w:val="00521EB9"/>
    <w:rsid w:val="00530912"/>
    <w:rsid w:val="00531093"/>
    <w:rsid w:val="00533D0B"/>
    <w:rsid w:val="005468B1"/>
    <w:rsid w:val="00554C63"/>
    <w:rsid w:val="00560498"/>
    <w:rsid w:val="005607E3"/>
    <w:rsid w:val="00560A03"/>
    <w:rsid w:val="005613E5"/>
    <w:rsid w:val="005617C7"/>
    <w:rsid w:val="005618E9"/>
    <w:rsid w:val="005620A3"/>
    <w:rsid w:val="0056549F"/>
    <w:rsid w:val="005702B6"/>
    <w:rsid w:val="00576BCE"/>
    <w:rsid w:val="005816BE"/>
    <w:rsid w:val="005861B9"/>
    <w:rsid w:val="005920C6"/>
    <w:rsid w:val="00596FF2"/>
    <w:rsid w:val="005A2E99"/>
    <w:rsid w:val="005A69A1"/>
    <w:rsid w:val="005B2CB1"/>
    <w:rsid w:val="005B3115"/>
    <w:rsid w:val="005B3817"/>
    <w:rsid w:val="005B5416"/>
    <w:rsid w:val="005C025F"/>
    <w:rsid w:val="005C1A2F"/>
    <w:rsid w:val="005C4D09"/>
    <w:rsid w:val="005D2CE4"/>
    <w:rsid w:val="005D7822"/>
    <w:rsid w:val="005E235F"/>
    <w:rsid w:val="005E3D0C"/>
    <w:rsid w:val="005F7E98"/>
    <w:rsid w:val="006012D9"/>
    <w:rsid w:val="006027D4"/>
    <w:rsid w:val="00603B29"/>
    <w:rsid w:val="0061481C"/>
    <w:rsid w:val="00614A26"/>
    <w:rsid w:val="006250F3"/>
    <w:rsid w:val="00625636"/>
    <w:rsid w:val="006324C9"/>
    <w:rsid w:val="006337B8"/>
    <w:rsid w:val="006340F9"/>
    <w:rsid w:val="00640226"/>
    <w:rsid w:val="006453DF"/>
    <w:rsid w:val="006542C4"/>
    <w:rsid w:val="00656F42"/>
    <w:rsid w:val="00660F75"/>
    <w:rsid w:val="006625A7"/>
    <w:rsid w:val="0066477C"/>
    <w:rsid w:val="00670FAB"/>
    <w:rsid w:val="006742EA"/>
    <w:rsid w:val="0068505A"/>
    <w:rsid w:val="006873C2"/>
    <w:rsid w:val="006967E5"/>
    <w:rsid w:val="0069694B"/>
    <w:rsid w:val="006978B3"/>
    <w:rsid w:val="006A05FF"/>
    <w:rsid w:val="006A4170"/>
    <w:rsid w:val="006A6C8C"/>
    <w:rsid w:val="006C63DC"/>
    <w:rsid w:val="006D0DF6"/>
    <w:rsid w:val="006D2486"/>
    <w:rsid w:val="006D3483"/>
    <w:rsid w:val="006D5F7D"/>
    <w:rsid w:val="006D65C3"/>
    <w:rsid w:val="006D6D82"/>
    <w:rsid w:val="006E27B7"/>
    <w:rsid w:val="006E29D8"/>
    <w:rsid w:val="00720343"/>
    <w:rsid w:val="00722532"/>
    <w:rsid w:val="00724C18"/>
    <w:rsid w:val="00726017"/>
    <w:rsid w:val="00727043"/>
    <w:rsid w:val="007315D1"/>
    <w:rsid w:val="0073387F"/>
    <w:rsid w:val="00733F47"/>
    <w:rsid w:val="00753F23"/>
    <w:rsid w:val="00755494"/>
    <w:rsid w:val="00755EAA"/>
    <w:rsid w:val="00760235"/>
    <w:rsid w:val="00763136"/>
    <w:rsid w:val="00764734"/>
    <w:rsid w:val="00765B8C"/>
    <w:rsid w:val="00771EAA"/>
    <w:rsid w:val="007757B2"/>
    <w:rsid w:val="00780AD1"/>
    <w:rsid w:val="0078273F"/>
    <w:rsid w:val="007847F1"/>
    <w:rsid w:val="00784F5F"/>
    <w:rsid w:val="007903ED"/>
    <w:rsid w:val="00791469"/>
    <w:rsid w:val="0079308A"/>
    <w:rsid w:val="00796B28"/>
    <w:rsid w:val="007A04A5"/>
    <w:rsid w:val="007A3552"/>
    <w:rsid w:val="007A6FBE"/>
    <w:rsid w:val="007B0A96"/>
    <w:rsid w:val="007B4210"/>
    <w:rsid w:val="007B6367"/>
    <w:rsid w:val="007C3F0C"/>
    <w:rsid w:val="007C6594"/>
    <w:rsid w:val="007D06CB"/>
    <w:rsid w:val="007D2018"/>
    <w:rsid w:val="007D44AA"/>
    <w:rsid w:val="007D7CF6"/>
    <w:rsid w:val="007E273C"/>
    <w:rsid w:val="007E3B19"/>
    <w:rsid w:val="007E6378"/>
    <w:rsid w:val="007F5F3C"/>
    <w:rsid w:val="007F6385"/>
    <w:rsid w:val="007F63A9"/>
    <w:rsid w:val="00807592"/>
    <w:rsid w:val="00816F69"/>
    <w:rsid w:val="008200EF"/>
    <w:rsid w:val="0083058C"/>
    <w:rsid w:val="0083065B"/>
    <w:rsid w:val="00830A4B"/>
    <w:rsid w:val="00830E81"/>
    <w:rsid w:val="00836D42"/>
    <w:rsid w:val="00841F8D"/>
    <w:rsid w:val="00843FEB"/>
    <w:rsid w:val="00846C9F"/>
    <w:rsid w:val="008576A3"/>
    <w:rsid w:val="00861A36"/>
    <w:rsid w:val="0086337C"/>
    <w:rsid w:val="008638F8"/>
    <w:rsid w:val="008839E7"/>
    <w:rsid w:val="00885200"/>
    <w:rsid w:val="0089102E"/>
    <w:rsid w:val="008931A2"/>
    <w:rsid w:val="008B301B"/>
    <w:rsid w:val="008B72B3"/>
    <w:rsid w:val="008C42BF"/>
    <w:rsid w:val="008C55B9"/>
    <w:rsid w:val="008D0EC9"/>
    <w:rsid w:val="008D360E"/>
    <w:rsid w:val="008D41C9"/>
    <w:rsid w:val="008D5C9B"/>
    <w:rsid w:val="008F4173"/>
    <w:rsid w:val="008F4625"/>
    <w:rsid w:val="008F6E96"/>
    <w:rsid w:val="009021FF"/>
    <w:rsid w:val="009036C5"/>
    <w:rsid w:val="009179CB"/>
    <w:rsid w:val="009248CC"/>
    <w:rsid w:val="00933D7F"/>
    <w:rsid w:val="0096039C"/>
    <w:rsid w:val="00962D22"/>
    <w:rsid w:val="00965E2C"/>
    <w:rsid w:val="00967810"/>
    <w:rsid w:val="00970D86"/>
    <w:rsid w:val="00972DF3"/>
    <w:rsid w:val="009773EC"/>
    <w:rsid w:val="00990973"/>
    <w:rsid w:val="009A586A"/>
    <w:rsid w:val="009B121B"/>
    <w:rsid w:val="009B7773"/>
    <w:rsid w:val="009C499D"/>
    <w:rsid w:val="009D2BB0"/>
    <w:rsid w:val="009D4F61"/>
    <w:rsid w:val="009E29CB"/>
    <w:rsid w:val="009E385E"/>
    <w:rsid w:val="009E7B20"/>
    <w:rsid w:val="009E7D8E"/>
    <w:rsid w:val="00A01DCE"/>
    <w:rsid w:val="00A06445"/>
    <w:rsid w:val="00A10969"/>
    <w:rsid w:val="00A219AE"/>
    <w:rsid w:val="00A242DB"/>
    <w:rsid w:val="00A273DE"/>
    <w:rsid w:val="00A363FF"/>
    <w:rsid w:val="00A409B5"/>
    <w:rsid w:val="00A43E0E"/>
    <w:rsid w:val="00A47993"/>
    <w:rsid w:val="00A507FF"/>
    <w:rsid w:val="00A63EC3"/>
    <w:rsid w:val="00A658C2"/>
    <w:rsid w:val="00A72ADC"/>
    <w:rsid w:val="00A744C4"/>
    <w:rsid w:val="00A74B91"/>
    <w:rsid w:val="00A76103"/>
    <w:rsid w:val="00A819CA"/>
    <w:rsid w:val="00A831B2"/>
    <w:rsid w:val="00AA00C4"/>
    <w:rsid w:val="00AB3B35"/>
    <w:rsid w:val="00AB6C53"/>
    <w:rsid w:val="00AD0BB6"/>
    <w:rsid w:val="00AD48BA"/>
    <w:rsid w:val="00AD56A0"/>
    <w:rsid w:val="00AD5CCE"/>
    <w:rsid w:val="00AE0451"/>
    <w:rsid w:val="00AE09C9"/>
    <w:rsid w:val="00AE1C42"/>
    <w:rsid w:val="00AE23B3"/>
    <w:rsid w:val="00B00201"/>
    <w:rsid w:val="00B10830"/>
    <w:rsid w:val="00B138F6"/>
    <w:rsid w:val="00B21366"/>
    <w:rsid w:val="00B21CCA"/>
    <w:rsid w:val="00B231DC"/>
    <w:rsid w:val="00B35E81"/>
    <w:rsid w:val="00B42635"/>
    <w:rsid w:val="00B43477"/>
    <w:rsid w:val="00B43FAB"/>
    <w:rsid w:val="00B5438F"/>
    <w:rsid w:val="00B64781"/>
    <w:rsid w:val="00B70D2D"/>
    <w:rsid w:val="00B7676C"/>
    <w:rsid w:val="00B80746"/>
    <w:rsid w:val="00B93127"/>
    <w:rsid w:val="00BA2B04"/>
    <w:rsid w:val="00BA5FA5"/>
    <w:rsid w:val="00BA70F7"/>
    <w:rsid w:val="00BB5DD4"/>
    <w:rsid w:val="00BC2973"/>
    <w:rsid w:val="00BC3FB1"/>
    <w:rsid w:val="00BC501D"/>
    <w:rsid w:val="00BC74AA"/>
    <w:rsid w:val="00BD57A6"/>
    <w:rsid w:val="00BD5EB7"/>
    <w:rsid w:val="00BE78BB"/>
    <w:rsid w:val="00BF31CA"/>
    <w:rsid w:val="00BF595D"/>
    <w:rsid w:val="00BF7B90"/>
    <w:rsid w:val="00C05809"/>
    <w:rsid w:val="00C12A0C"/>
    <w:rsid w:val="00C1535A"/>
    <w:rsid w:val="00C16A18"/>
    <w:rsid w:val="00C31458"/>
    <w:rsid w:val="00C31683"/>
    <w:rsid w:val="00C357DC"/>
    <w:rsid w:val="00C359C9"/>
    <w:rsid w:val="00C51EAD"/>
    <w:rsid w:val="00C524CA"/>
    <w:rsid w:val="00C56205"/>
    <w:rsid w:val="00C60300"/>
    <w:rsid w:val="00C63810"/>
    <w:rsid w:val="00C65D8C"/>
    <w:rsid w:val="00C715D6"/>
    <w:rsid w:val="00C82BB0"/>
    <w:rsid w:val="00C956FA"/>
    <w:rsid w:val="00C9706A"/>
    <w:rsid w:val="00CA62D0"/>
    <w:rsid w:val="00CB052D"/>
    <w:rsid w:val="00CB2FCE"/>
    <w:rsid w:val="00CB5DF1"/>
    <w:rsid w:val="00CD245E"/>
    <w:rsid w:val="00CE2073"/>
    <w:rsid w:val="00CE29FA"/>
    <w:rsid w:val="00CE2FA2"/>
    <w:rsid w:val="00CE7B79"/>
    <w:rsid w:val="00CF73AC"/>
    <w:rsid w:val="00D0132A"/>
    <w:rsid w:val="00D03A36"/>
    <w:rsid w:val="00D07D53"/>
    <w:rsid w:val="00D10FC3"/>
    <w:rsid w:val="00D211EE"/>
    <w:rsid w:val="00D22238"/>
    <w:rsid w:val="00D2347D"/>
    <w:rsid w:val="00D26877"/>
    <w:rsid w:val="00D31C85"/>
    <w:rsid w:val="00D32EE9"/>
    <w:rsid w:val="00D442FA"/>
    <w:rsid w:val="00D47414"/>
    <w:rsid w:val="00D506DD"/>
    <w:rsid w:val="00D66F0B"/>
    <w:rsid w:val="00D705B4"/>
    <w:rsid w:val="00D71995"/>
    <w:rsid w:val="00D72E2F"/>
    <w:rsid w:val="00D738CC"/>
    <w:rsid w:val="00D7617D"/>
    <w:rsid w:val="00D77ADD"/>
    <w:rsid w:val="00D81D06"/>
    <w:rsid w:val="00D83918"/>
    <w:rsid w:val="00D929DF"/>
    <w:rsid w:val="00DC3987"/>
    <w:rsid w:val="00DC7A77"/>
    <w:rsid w:val="00DD4BE4"/>
    <w:rsid w:val="00DE38F5"/>
    <w:rsid w:val="00DE58EA"/>
    <w:rsid w:val="00DF256A"/>
    <w:rsid w:val="00DF28A0"/>
    <w:rsid w:val="00DF39C2"/>
    <w:rsid w:val="00DF71E0"/>
    <w:rsid w:val="00E14DE4"/>
    <w:rsid w:val="00E1630C"/>
    <w:rsid w:val="00E23589"/>
    <w:rsid w:val="00E30D54"/>
    <w:rsid w:val="00E353D6"/>
    <w:rsid w:val="00E44B51"/>
    <w:rsid w:val="00E47692"/>
    <w:rsid w:val="00E50FFD"/>
    <w:rsid w:val="00E55462"/>
    <w:rsid w:val="00E56598"/>
    <w:rsid w:val="00E568C1"/>
    <w:rsid w:val="00E606FF"/>
    <w:rsid w:val="00E62223"/>
    <w:rsid w:val="00E75551"/>
    <w:rsid w:val="00E76017"/>
    <w:rsid w:val="00E76661"/>
    <w:rsid w:val="00E831BC"/>
    <w:rsid w:val="00E969CA"/>
    <w:rsid w:val="00EA230C"/>
    <w:rsid w:val="00EA5238"/>
    <w:rsid w:val="00EA670E"/>
    <w:rsid w:val="00EB0315"/>
    <w:rsid w:val="00EC0627"/>
    <w:rsid w:val="00EC1434"/>
    <w:rsid w:val="00EC3ADA"/>
    <w:rsid w:val="00EC7E76"/>
    <w:rsid w:val="00ED2C21"/>
    <w:rsid w:val="00EE6A1F"/>
    <w:rsid w:val="00EF1476"/>
    <w:rsid w:val="00EF3877"/>
    <w:rsid w:val="00EF3B35"/>
    <w:rsid w:val="00EF5511"/>
    <w:rsid w:val="00EF6DAA"/>
    <w:rsid w:val="00F12FD1"/>
    <w:rsid w:val="00F13720"/>
    <w:rsid w:val="00F163EB"/>
    <w:rsid w:val="00F16FA9"/>
    <w:rsid w:val="00F21540"/>
    <w:rsid w:val="00F2237B"/>
    <w:rsid w:val="00F24C0A"/>
    <w:rsid w:val="00F31A1F"/>
    <w:rsid w:val="00F3572E"/>
    <w:rsid w:val="00F4333A"/>
    <w:rsid w:val="00F43396"/>
    <w:rsid w:val="00F463E6"/>
    <w:rsid w:val="00F52C38"/>
    <w:rsid w:val="00F54043"/>
    <w:rsid w:val="00F55F7A"/>
    <w:rsid w:val="00F66165"/>
    <w:rsid w:val="00F667A9"/>
    <w:rsid w:val="00F83C4A"/>
    <w:rsid w:val="00F87466"/>
    <w:rsid w:val="00F90D39"/>
    <w:rsid w:val="00F93373"/>
    <w:rsid w:val="00FA3016"/>
    <w:rsid w:val="00FA435B"/>
    <w:rsid w:val="00FA4981"/>
    <w:rsid w:val="00FA49AA"/>
    <w:rsid w:val="00FA4A35"/>
    <w:rsid w:val="00FA51D4"/>
    <w:rsid w:val="00FA7FCC"/>
    <w:rsid w:val="00FC73EE"/>
    <w:rsid w:val="00FD030A"/>
    <w:rsid w:val="00FD03FA"/>
    <w:rsid w:val="00FD6165"/>
    <w:rsid w:val="00FD677B"/>
    <w:rsid w:val="00FE48C5"/>
    <w:rsid w:val="00FE6A37"/>
    <w:rsid w:val="00FF4431"/>
    <w:rsid w:val="00FF4541"/>
    <w:rsid w:val="00FF4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F35AD"/>
  <w15:docId w15:val="{635311E2-12DA-4222-8273-F2A13FA4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219AE"/>
    <w:pPr>
      <w:keepNext/>
      <w:spacing w:line="360" w:lineRule="auto"/>
      <w:jc w:val="center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qFormat/>
    <w:rsid w:val="00A219AE"/>
    <w:pPr>
      <w:keepNext/>
      <w:jc w:val="center"/>
      <w:outlineLvl w:val="1"/>
    </w:pPr>
    <w:rPr>
      <w:rFonts w:ascii="Arial Black" w:hAnsi="Arial Black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24C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F24C0A"/>
  </w:style>
  <w:style w:type="paragraph" w:styleId="Zpat">
    <w:name w:val="footer"/>
    <w:basedOn w:val="Normln"/>
    <w:link w:val="ZpatChar"/>
    <w:uiPriority w:val="99"/>
    <w:unhideWhenUsed/>
    <w:rsid w:val="00F24C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24C0A"/>
  </w:style>
  <w:style w:type="paragraph" w:styleId="Textbubliny">
    <w:name w:val="Balloon Text"/>
    <w:basedOn w:val="Normln"/>
    <w:link w:val="TextbublinyChar"/>
    <w:uiPriority w:val="99"/>
    <w:semiHidden/>
    <w:unhideWhenUsed/>
    <w:rsid w:val="00F24C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C0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A219A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A219AE"/>
    <w:rPr>
      <w:rFonts w:ascii="Arial Black" w:eastAsia="Times New Roman" w:hAnsi="Arial Black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6250F3"/>
    <w:pPr>
      <w:widowControl w:val="0"/>
      <w:spacing w:line="288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6250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qFormat/>
    <w:rsid w:val="0086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E2F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E2FA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vbloku">
    <w:name w:val="Block Text"/>
    <w:basedOn w:val="Normln"/>
    <w:rsid w:val="00CE2FA2"/>
    <w:pPr>
      <w:spacing w:line="360" w:lineRule="auto"/>
      <w:ind w:left="900" w:right="792"/>
      <w:jc w:val="both"/>
    </w:pPr>
  </w:style>
  <w:style w:type="paragraph" w:styleId="Odstavecseseznamem">
    <w:name w:val="List Paragraph"/>
    <w:basedOn w:val="Normln"/>
    <w:uiPriority w:val="34"/>
    <w:qFormat/>
    <w:rsid w:val="003E664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436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32436B"/>
    <w:pPr>
      <w:spacing w:line="259" w:lineRule="auto"/>
    </w:pPr>
    <w:rPr>
      <w:rFonts w:eastAsiaTheme="minorHAnsi" w:cstheme="minorBidi"/>
      <w:b/>
      <w:caps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32436B"/>
    <w:pPr>
      <w:keepLines/>
      <w:spacing w:before="240" w:after="120" w:line="240" w:lineRule="auto"/>
      <w:jc w:val="left"/>
      <w:outlineLvl w:val="9"/>
    </w:pPr>
    <w:rPr>
      <w:rFonts w:ascii="Arial Narrow" w:eastAsiaTheme="majorEastAsia" w:hAnsi="Arial Narrow" w:cstheme="majorBidi"/>
      <w:bCs w:val="0"/>
      <w:caps/>
      <w:sz w:val="32"/>
      <w:szCs w:val="32"/>
      <w:u w:val="none"/>
    </w:rPr>
  </w:style>
  <w:style w:type="paragraph" w:styleId="Obsah2">
    <w:name w:val="toc 2"/>
    <w:basedOn w:val="Normln"/>
    <w:next w:val="Normln"/>
    <w:autoRedefine/>
    <w:uiPriority w:val="39"/>
    <w:unhideWhenUsed/>
    <w:rsid w:val="0032436B"/>
    <w:pPr>
      <w:tabs>
        <w:tab w:val="left" w:pos="880"/>
        <w:tab w:val="right" w:leader="dot" w:pos="9854"/>
      </w:tabs>
      <w:spacing w:line="259" w:lineRule="auto"/>
      <w:ind w:left="221"/>
    </w:pPr>
    <w:rPr>
      <w:rFonts w:ascii="Arial Narrow" w:eastAsiaTheme="minorHAnsi" w:hAnsi="Arial Narrow" w:cstheme="minorBidi"/>
      <w:b/>
      <w:caps/>
      <w:noProof/>
      <w:sz w:val="20"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32436B"/>
    <w:pPr>
      <w:spacing w:line="259" w:lineRule="auto"/>
      <w:ind w:left="442"/>
    </w:pPr>
    <w:rPr>
      <w:rFonts w:ascii="Arial Narrow" w:eastAsiaTheme="minorHAnsi" w:hAnsi="Arial Narrow" w:cstheme="minorBidi"/>
      <w:caps/>
      <w:sz w:val="20"/>
      <w:szCs w:val="22"/>
      <w:lang w:eastAsia="en-US"/>
    </w:rPr>
  </w:style>
  <w:style w:type="character" w:styleId="PromnnHTML">
    <w:name w:val="HTML Variable"/>
    <w:basedOn w:val="Standardnpsmoodstavce"/>
    <w:uiPriority w:val="99"/>
    <w:semiHidden/>
    <w:unhideWhenUsed/>
    <w:rsid w:val="008D41C9"/>
    <w:rPr>
      <w:i/>
      <w:iCs/>
    </w:rPr>
  </w:style>
  <w:style w:type="character" w:customStyle="1" w:styleId="BezmezerChar">
    <w:name w:val="Bez mezer Char"/>
    <w:link w:val="Bezmezer"/>
    <w:rsid w:val="00043F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KK2Normln">
    <w:name w:val="KK_2_Normální"/>
    <w:basedOn w:val="Normln"/>
    <w:qFormat/>
    <w:rsid w:val="00D03A36"/>
    <w:pPr>
      <w:spacing w:before="40" w:after="160" w:line="276" w:lineRule="auto"/>
      <w:ind w:left="284"/>
      <w:jc w:val="both"/>
    </w:pPr>
    <w:rPr>
      <w:rFonts w:ascii="Arial Narrow" w:hAnsi="Arial Narrow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20949-5590-4577-B1F0-F6BD4FFF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Nemec</dc:creator>
  <cp:lastModifiedBy>Ondrej Nemec</cp:lastModifiedBy>
  <cp:revision>59</cp:revision>
  <cp:lastPrinted>2025-02-04T20:34:00Z</cp:lastPrinted>
  <dcterms:created xsi:type="dcterms:W3CDTF">2024-12-25T19:24:00Z</dcterms:created>
  <dcterms:modified xsi:type="dcterms:W3CDTF">2025-02-04T20:34:00Z</dcterms:modified>
</cp:coreProperties>
</file>